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0B333F" w14:textId="77777777" w:rsidR="004D6A1E" w:rsidRPr="004D6A1E" w:rsidRDefault="004D6A1E" w:rsidP="004D6A1E">
          <w:pPr>
            <w:spacing w:after="120" w:line="20" w:lineRule="atLeast"/>
            <w:contextualSpacing/>
            <w:jc w:val="center"/>
            <w:rPr>
              <w:rFonts w:cstheme="minorHAnsi"/>
              <w:b/>
              <w:bCs/>
              <w:sz w:val="24"/>
              <w:szCs w:val="24"/>
            </w:rPr>
          </w:pPr>
          <w:r w:rsidRPr="004D6A1E">
            <w:rPr>
              <w:rFonts w:cstheme="minorHAnsi"/>
              <w:b/>
              <w:bCs/>
              <w:sz w:val="24"/>
              <w:szCs w:val="24"/>
            </w:rPr>
            <w:t>VALSTYBINĖ MAISTO IR VETERINARIJOS TARNYBA</w:t>
          </w:r>
        </w:p>
        <w:p w14:paraId="5BB9B5B4" w14:textId="77777777" w:rsidR="004D6A1E" w:rsidRPr="004D6A1E" w:rsidRDefault="004D6A1E" w:rsidP="004D6A1E">
          <w:pPr>
            <w:spacing w:after="120" w:line="20" w:lineRule="atLeast"/>
            <w:contextualSpacing/>
            <w:jc w:val="center"/>
            <w:rPr>
              <w:rFonts w:cstheme="minorHAnsi"/>
              <w:sz w:val="24"/>
              <w:szCs w:val="24"/>
            </w:rPr>
          </w:pPr>
          <w:r w:rsidRPr="004D6A1E">
            <w:rPr>
              <w:rFonts w:cstheme="minorHAnsi"/>
              <w:sz w:val="24"/>
              <w:szCs w:val="24"/>
            </w:rPr>
            <w:t>Siesikų g. 19, LT-07170 Vilnius</w:t>
          </w:r>
        </w:p>
        <w:p w14:paraId="7E7C8E9B" w14:textId="69F124E7" w:rsidR="004D6A1E" w:rsidRPr="004D6A1E" w:rsidRDefault="004D6A1E" w:rsidP="004D6A1E">
          <w:pPr>
            <w:spacing w:after="120" w:line="20" w:lineRule="atLeast"/>
            <w:contextualSpacing/>
            <w:jc w:val="center"/>
            <w:rPr>
              <w:rFonts w:cstheme="minorHAnsi"/>
              <w:sz w:val="24"/>
              <w:szCs w:val="24"/>
            </w:rPr>
          </w:pPr>
          <w:r w:rsidRPr="004D6A1E">
            <w:rPr>
              <w:rFonts w:cstheme="minorHAnsi"/>
              <w:sz w:val="24"/>
              <w:szCs w:val="24"/>
            </w:rPr>
            <w:t xml:space="preserve">Kodas 188601279, tel. </w:t>
          </w:r>
          <w:r>
            <w:rPr>
              <w:rFonts w:cstheme="minorHAnsi"/>
              <w:sz w:val="24"/>
              <w:szCs w:val="24"/>
            </w:rPr>
            <w:t>N</w:t>
          </w:r>
          <w:r w:rsidRPr="004D6A1E">
            <w:rPr>
              <w:rFonts w:cstheme="minorHAnsi"/>
              <w:sz w:val="24"/>
              <w:szCs w:val="24"/>
            </w:rPr>
            <w:t xml:space="preserve">r.: +37052404361, el. p. </w:t>
          </w:r>
          <w:hyperlink r:id="rId11" w:history="1">
            <w:r w:rsidRPr="004D6A1E">
              <w:rPr>
                <w:rStyle w:val="Hyperlink"/>
                <w:rFonts w:cstheme="minorHAnsi"/>
                <w:sz w:val="24"/>
                <w:szCs w:val="24"/>
              </w:rPr>
              <w:t>info@vmvt.lt</w:t>
            </w:r>
          </w:hyperlink>
        </w:p>
        <w:p w14:paraId="0B77D6CF" w14:textId="77777777" w:rsidR="004D6A1E" w:rsidRPr="004D6A1E" w:rsidRDefault="004D6A1E" w:rsidP="004D6A1E">
          <w:pPr>
            <w:spacing w:after="120" w:line="20" w:lineRule="atLeast"/>
            <w:contextualSpacing/>
            <w:jc w:val="center"/>
            <w:rPr>
              <w:rFonts w:cstheme="minorHAnsi"/>
              <w:b/>
              <w:bCs/>
              <w:sz w:val="24"/>
              <w:szCs w:val="24"/>
            </w:rPr>
          </w:pPr>
          <w:r w:rsidRPr="004D6A1E">
            <w:rPr>
              <w:rFonts w:cstheme="minorHAnsi"/>
              <w:b/>
              <w:bCs/>
              <w:sz w:val="24"/>
              <w:szCs w:val="24"/>
            </w:rPr>
            <w:tab/>
          </w:r>
        </w:p>
        <w:p w14:paraId="0F78787A" w14:textId="77777777" w:rsidR="004D6A1E" w:rsidRPr="004D6A1E" w:rsidRDefault="004D6A1E" w:rsidP="004D6A1E">
          <w:pPr>
            <w:spacing w:after="120" w:line="20" w:lineRule="atLeast"/>
            <w:contextualSpacing/>
            <w:jc w:val="center"/>
            <w:rPr>
              <w:rFonts w:cstheme="minorHAnsi"/>
              <w:b/>
              <w:bCs/>
              <w:sz w:val="24"/>
              <w:szCs w:val="24"/>
            </w:rPr>
          </w:pPr>
        </w:p>
        <w:p w14:paraId="7FF53773" w14:textId="77777777" w:rsidR="004D6A1E" w:rsidRPr="004D6A1E" w:rsidRDefault="004D6A1E" w:rsidP="004D6A1E">
          <w:pPr>
            <w:spacing w:after="120" w:line="20" w:lineRule="atLeast"/>
            <w:ind w:left="5245"/>
            <w:contextualSpacing/>
            <w:rPr>
              <w:rFonts w:ascii="Calibri" w:eastAsia="Calibri" w:hAnsi="Calibri" w:cs="Calibri"/>
              <w:sz w:val="24"/>
              <w:szCs w:val="24"/>
            </w:rPr>
          </w:pPr>
          <w:r w:rsidRPr="004D6A1E">
            <w:rPr>
              <w:rFonts w:ascii="Calibri" w:eastAsia="Calibri" w:hAnsi="Calibri" w:cs="Calibri"/>
              <w:sz w:val="24"/>
              <w:szCs w:val="24"/>
            </w:rPr>
            <w:t xml:space="preserve">PATVIRTINTA </w:t>
          </w:r>
        </w:p>
        <w:p w14:paraId="7D5D2418" w14:textId="51771BFF" w:rsidR="004D6A1E" w:rsidRPr="004D6A1E" w:rsidRDefault="004D6A1E" w:rsidP="004D6A1E">
          <w:pPr>
            <w:spacing w:after="0" w:line="20" w:lineRule="atLeast"/>
            <w:ind w:left="5245"/>
            <w:contextualSpacing/>
            <w:rPr>
              <w:rFonts w:ascii="Calibri" w:eastAsia="Calibri" w:hAnsi="Calibri" w:cs="Calibri"/>
              <w:sz w:val="24"/>
              <w:szCs w:val="24"/>
            </w:rPr>
          </w:pPr>
          <w:r w:rsidRPr="004D6A1E">
            <w:rPr>
              <w:rFonts w:ascii="Calibri" w:eastAsia="Calibri" w:hAnsi="Calibri" w:cs="Calibri"/>
              <w:sz w:val="24"/>
              <w:szCs w:val="24"/>
            </w:rPr>
            <w:t xml:space="preserve">VMVT </w:t>
          </w:r>
          <w:r w:rsidRPr="006057E1">
            <w:rPr>
              <w:rFonts w:ascii="Calibri" w:eastAsia="Calibri" w:hAnsi="Calibri" w:cs="Calibri"/>
              <w:sz w:val="24"/>
              <w:szCs w:val="24"/>
            </w:rPr>
            <w:t>Viešųjų pirkimų komisijos 202</w:t>
          </w:r>
          <w:r w:rsidR="002F1D6F" w:rsidRPr="006057E1">
            <w:rPr>
              <w:rFonts w:ascii="Calibri" w:eastAsia="Calibri" w:hAnsi="Calibri" w:cs="Calibri"/>
              <w:sz w:val="24"/>
              <w:szCs w:val="24"/>
            </w:rPr>
            <w:t>6</w:t>
          </w:r>
          <w:r w:rsidRPr="006057E1">
            <w:rPr>
              <w:rFonts w:ascii="Calibri" w:eastAsia="Calibri" w:hAnsi="Calibri" w:cs="Calibri"/>
              <w:sz w:val="24"/>
              <w:szCs w:val="24"/>
            </w:rPr>
            <w:t>-0</w:t>
          </w:r>
          <w:r w:rsidR="006057E1" w:rsidRPr="006057E1">
            <w:rPr>
              <w:rFonts w:ascii="Calibri" w:eastAsia="Calibri" w:hAnsi="Calibri" w:cs="Calibri"/>
              <w:sz w:val="24"/>
              <w:szCs w:val="24"/>
            </w:rPr>
            <w:t>6</w:t>
          </w:r>
          <w:r w:rsidRPr="006057E1">
            <w:rPr>
              <w:rFonts w:ascii="Calibri" w:eastAsia="Calibri" w:hAnsi="Calibri" w:cs="Calibri"/>
              <w:sz w:val="24"/>
              <w:szCs w:val="24"/>
            </w:rPr>
            <w:t>-</w:t>
          </w:r>
          <w:r w:rsidR="006057E1" w:rsidRPr="006057E1">
            <w:rPr>
              <w:rFonts w:ascii="Calibri" w:eastAsia="Calibri" w:hAnsi="Calibri" w:cs="Calibri"/>
              <w:sz w:val="24"/>
              <w:szCs w:val="24"/>
            </w:rPr>
            <w:t>01</w:t>
          </w:r>
          <w:r w:rsidRPr="006057E1">
            <w:rPr>
              <w:rFonts w:ascii="Calibri" w:eastAsia="Calibri" w:hAnsi="Calibri" w:cs="Calibri"/>
              <w:sz w:val="24"/>
              <w:szCs w:val="24"/>
            </w:rPr>
            <w:t xml:space="preserve"> protokolu Nr. VP-</w:t>
          </w:r>
          <w:r w:rsidR="006057E1" w:rsidRPr="006057E1">
            <w:rPr>
              <w:rFonts w:ascii="Calibri" w:eastAsia="Calibri" w:hAnsi="Calibri" w:cs="Calibri"/>
              <w:sz w:val="24"/>
              <w:szCs w:val="24"/>
            </w:rPr>
            <w:t>14</w:t>
          </w:r>
        </w:p>
        <w:p w14:paraId="7BFD39D8" w14:textId="77777777" w:rsidR="004D6A1E" w:rsidRPr="004D6A1E" w:rsidRDefault="004D6A1E" w:rsidP="004D6A1E">
          <w:pPr>
            <w:spacing w:after="120" w:line="20" w:lineRule="atLeast"/>
            <w:contextualSpacing/>
            <w:jc w:val="right"/>
            <w:rPr>
              <w:rFonts w:cstheme="minorHAnsi"/>
              <w:b/>
              <w:bCs/>
              <w:sz w:val="24"/>
              <w:szCs w:val="24"/>
            </w:rPr>
          </w:pPr>
        </w:p>
        <w:p w14:paraId="3CA0FDCB" w14:textId="77777777" w:rsidR="004D6A1E" w:rsidRPr="004D6A1E" w:rsidRDefault="004D6A1E" w:rsidP="004D6A1E">
          <w:pPr>
            <w:spacing w:after="120" w:line="20" w:lineRule="atLeast"/>
            <w:contextualSpacing/>
            <w:jc w:val="center"/>
            <w:rPr>
              <w:rFonts w:cstheme="minorHAnsi"/>
              <w:b/>
              <w:bCs/>
              <w:sz w:val="24"/>
              <w:szCs w:val="24"/>
            </w:rPr>
          </w:pPr>
        </w:p>
        <w:p w14:paraId="07352500" w14:textId="77777777" w:rsidR="004D6A1E" w:rsidRPr="004D6A1E" w:rsidRDefault="004D6A1E" w:rsidP="004D6A1E">
          <w:pPr>
            <w:spacing w:after="120" w:line="20" w:lineRule="atLeast"/>
            <w:contextualSpacing/>
            <w:jc w:val="center"/>
            <w:rPr>
              <w:rFonts w:cstheme="minorHAnsi"/>
              <w:b/>
              <w:bCs/>
              <w:sz w:val="24"/>
              <w:szCs w:val="24"/>
            </w:rPr>
          </w:pPr>
          <w:r w:rsidRPr="004D6A1E">
            <w:rPr>
              <w:rFonts w:cstheme="minorHAnsi"/>
              <w:b/>
              <w:bCs/>
              <w:sz w:val="24"/>
              <w:szCs w:val="24"/>
            </w:rPr>
            <w:t xml:space="preserve">TARPTAUTINIO VIEŠOJO PIRKIMO </w:t>
          </w:r>
        </w:p>
        <w:p w14:paraId="1CD912B8" w14:textId="4F831A30" w:rsidR="004D6A1E" w:rsidRPr="004D6A1E" w:rsidRDefault="004D6A1E" w:rsidP="004D6A1E">
          <w:pPr>
            <w:spacing w:after="120" w:line="20" w:lineRule="atLeast"/>
            <w:contextualSpacing/>
            <w:jc w:val="center"/>
            <w:rPr>
              <w:rFonts w:cstheme="minorHAnsi"/>
              <w:b/>
              <w:bCs/>
              <w:sz w:val="24"/>
              <w:szCs w:val="24"/>
            </w:rPr>
          </w:pPr>
          <w:r w:rsidRPr="004D6A1E">
            <w:rPr>
              <w:rFonts w:cstheme="minorHAnsi"/>
              <w:b/>
              <w:bCs/>
              <w:sz w:val="24"/>
              <w:szCs w:val="24"/>
            </w:rPr>
            <w:t>„</w:t>
          </w:r>
          <w:r>
            <w:rPr>
              <w:rFonts w:cstheme="minorHAnsi"/>
              <w:b/>
              <w:bCs/>
              <w:sz w:val="24"/>
              <w:szCs w:val="24"/>
            </w:rPr>
            <w:t>TRANSPORTO PRIEM</w:t>
          </w:r>
          <w:r w:rsidR="002F1D6F">
            <w:rPr>
              <w:rFonts w:cstheme="minorHAnsi"/>
              <w:b/>
              <w:bCs/>
              <w:sz w:val="24"/>
              <w:szCs w:val="24"/>
            </w:rPr>
            <w:t>O</w:t>
          </w:r>
          <w:r>
            <w:rPr>
              <w:rFonts w:cstheme="minorHAnsi"/>
              <w:b/>
              <w:bCs/>
              <w:sz w:val="24"/>
              <w:szCs w:val="24"/>
            </w:rPr>
            <w:t xml:space="preserve">NIŲ </w:t>
          </w:r>
          <w:r w:rsidR="002F1D6F">
            <w:rPr>
              <w:rFonts w:cstheme="minorHAnsi"/>
              <w:b/>
              <w:bCs/>
              <w:sz w:val="24"/>
              <w:szCs w:val="24"/>
            </w:rPr>
            <w:t>NUOMA</w:t>
          </w:r>
          <w:r w:rsidRPr="004D6A1E">
            <w:rPr>
              <w:rFonts w:cstheme="minorHAnsi"/>
              <w:b/>
              <w:bCs/>
              <w:sz w:val="24"/>
              <w:szCs w:val="24"/>
            </w:rPr>
            <w:t>“</w:t>
          </w:r>
        </w:p>
        <w:p w14:paraId="4EAFECA4" w14:textId="77777777" w:rsidR="004D6A1E" w:rsidRPr="004D6A1E" w:rsidRDefault="004D6A1E" w:rsidP="004D6A1E">
          <w:pPr>
            <w:spacing w:after="120" w:line="20" w:lineRule="atLeast"/>
            <w:contextualSpacing/>
            <w:jc w:val="center"/>
            <w:rPr>
              <w:rFonts w:cstheme="minorHAnsi"/>
              <w:b/>
              <w:bCs/>
              <w:sz w:val="24"/>
              <w:szCs w:val="24"/>
            </w:rPr>
          </w:pPr>
          <w:r w:rsidRPr="004D6A1E">
            <w:rPr>
              <w:rFonts w:cstheme="minorHAnsi"/>
              <w:b/>
              <w:bCs/>
              <w:sz w:val="24"/>
              <w:szCs w:val="24"/>
            </w:rPr>
            <w:t xml:space="preserve">ATVIRO KONKURSO SPECIALIOSIOS SĄLYGOS </w:t>
          </w:r>
        </w:p>
        <w:p w14:paraId="4E163A93" w14:textId="77777777" w:rsidR="004D6A1E" w:rsidRPr="004D6A1E" w:rsidRDefault="004D6A1E" w:rsidP="004D6A1E">
          <w:pPr>
            <w:spacing w:after="120" w:line="20" w:lineRule="atLeast"/>
            <w:contextualSpacing/>
            <w:jc w:val="center"/>
            <w:rPr>
              <w:rFonts w:cstheme="minorHAnsi"/>
              <w:b/>
              <w:bCs/>
              <w:sz w:val="24"/>
              <w:szCs w:val="24"/>
            </w:rPr>
          </w:pPr>
          <w:r w:rsidRPr="004D6A1E">
            <w:rPr>
              <w:rFonts w:cstheme="minorHAnsi"/>
              <w:b/>
              <w:bCs/>
              <w:sz w:val="24"/>
              <w:szCs w:val="24"/>
            </w:rPr>
            <w:t>Versija Nr. 1</w:t>
          </w:r>
        </w:p>
        <w:p w14:paraId="45D201ED" w14:textId="77777777" w:rsidR="004D6A1E" w:rsidRPr="004D6A1E" w:rsidRDefault="004D6A1E" w:rsidP="004D6A1E">
          <w:pPr>
            <w:spacing w:after="120" w:line="20" w:lineRule="atLeast"/>
            <w:contextualSpacing/>
            <w:jc w:val="center"/>
            <w:rPr>
              <w:rFonts w:cstheme="minorHAnsi"/>
              <w:b/>
              <w:bCs/>
              <w:color w:val="00B050"/>
              <w:sz w:val="24"/>
              <w:szCs w:val="24"/>
            </w:rPr>
          </w:pPr>
        </w:p>
        <w:p w14:paraId="0FC90D8B" w14:textId="24A0C9D9" w:rsidR="00D526C8" w:rsidRPr="00F0499F" w:rsidRDefault="00D526C8" w:rsidP="004D6A1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78ADFE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2F5D48">
                  <w:rPr>
                    <w:noProof/>
                    <w:webHidden/>
                  </w:rPr>
                  <w:t>3</w:t>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909223F"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2F5D48">
                  <w:rPr>
                    <w:noProof/>
                    <w:webHidden/>
                  </w:rPr>
                  <w:t>4</w:t>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20A499C"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2256A3">
                  <w:rPr>
                    <w:noProof/>
                    <w:webHidden/>
                  </w:rPr>
                  <w:t>5</w:t>
                </w:r>
              </w:hyperlink>
            </w:p>
            <w:p w14:paraId="163B50EE" w14:textId="42258785"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2256A3">
                  <w:rPr>
                    <w:noProof/>
                    <w:webHidden/>
                  </w:rPr>
                  <w:t>5</w:t>
                </w:r>
              </w:hyperlink>
            </w:p>
            <w:p w14:paraId="7C9C7354" w14:textId="2F520847"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2256A3">
                  <w:rPr>
                    <w:noProof/>
                    <w:webHidden/>
                  </w:rPr>
                  <w:t>5</w:t>
                </w:r>
              </w:hyperlink>
            </w:p>
            <w:p w14:paraId="1901588D" w14:textId="19C3409E"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2256A3">
                  <w:rPr>
                    <w:noProof/>
                    <w:webHidden/>
                  </w:rPr>
                  <w:t>5</w:t>
                </w:r>
              </w:hyperlink>
            </w:p>
            <w:p w14:paraId="63AED696" w14:textId="02825164"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2256A3">
                  <w:rPr>
                    <w:noProof/>
                    <w:webHidden/>
                  </w:rPr>
                  <w:t>5</w:t>
                </w:r>
              </w:hyperlink>
            </w:p>
            <w:p w14:paraId="456B2FA1" w14:textId="2BD76D95"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2256A3">
                  <w:rPr>
                    <w:noProof/>
                    <w:webHidden/>
                  </w:rPr>
                  <w:t>5</w:t>
                </w:r>
              </w:hyperlink>
            </w:p>
            <w:p w14:paraId="3C0F05FC" w14:textId="2FD7D6A7"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Pr>
                    <w:noProof/>
                    <w:webHidden/>
                  </w:rPr>
                  <w:fldChar w:fldCharType="end"/>
                </w:r>
              </w:hyperlink>
            </w:p>
            <w:p w14:paraId="27656DDD" w14:textId="7101629A"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Pr>
                    <w:noProof/>
                    <w:webHidden/>
                  </w:rPr>
                  <w:fldChar w:fldCharType="end"/>
                </w:r>
              </w:hyperlink>
            </w:p>
            <w:p w14:paraId="6DE76A5E" w14:textId="6E1BE3BA" w:rsidR="0074475B" w:rsidRDefault="0074475B" w:rsidP="002F1339">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Pr>
                    <w:noProof/>
                    <w:webHidden/>
                  </w:rPr>
                  <w:fldChar w:fldCharType="end"/>
                </w:r>
              </w:hyperlink>
            </w:p>
            <w:p w14:paraId="61E88A43" w14:textId="3BA6ACF2"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w:t>
                </w:r>
                <w:r w:rsidR="006A260B">
                  <w:rPr>
                    <w:rStyle w:val="Hyperlink"/>
                    <w:rFonts w:eastAsia="Calibri" w:cstheme="minorHAnsi"/>
                    <w:noProof/>
                  </w:rPr>
                  <w:t>4</w:t>
                </w:r>
                <w:r w:rsidRPr="00FA7F81">
                  <w:rPr>
                    <w:rStyle w:val="Hyperlink"/>
                    <w:rFonts w:eastAsia="Calibri" w:cstheme="minorHAnsi"/>
                    <w:noProof/>
                  </w:rPr>
                  <w:t xml:space="preserve"> priedas „</w:t>
                </w:r>
                <w:r w:rsidR="007F462B">
                  <w:rPr>
                    <w:rStyle w:val="Hyperlink"/>
                    <w:rFonts w:eastAsia="Calibri" w:cstheme="minorHAnsi"/>
                    <w:noProof/>
                  </w:rPr>
                  <w:t>Tiekėjų k</w:t>
                </w:r>
                <w:r w:rsidR="005F43C5">
                  <w:rPr>
                    <w:rStyle w:val="Hyperlink"/>
                    <w:rFonts w:eastAsia="Calibri" w:cstheme="minorHAnsi"/>
                    <w:noProof/>
                  </w:rPr>
                  <w:t>valifikacijos</w:t>
                </w:r>
                <w:r w:rsidR="007F462B">
                  <w:rPr>
                    <w:rStyle w:val="Hyperlink"/>
                    <w:rFonts w:eastAsia="Calibri" w:cstheme="minorHAnsi"/>
                    <w:noProof/>
                  </w:rPr>
                  <w:t xml:space="preserve"> reikalavimai ir reikalavimai laikytis aplinkos apsaugos vadybos sistemų standartų</w:t>
                </w:r>
                <w:r w:rsidRPr="00FA7F81">
                  <w:rPr>
                    <w:rStyle w:val="Hyperlink"/>
                    <w:rFonts w:eastAsia="Calibri" w:cstheme="minorHAnsi"/>
                    <w:noProof/>
                  </w:rPr>
                  <w:t>“</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fldChar w:fldCharType="end"/>
                </w:r>
              </w:hyperlink>
            </w:p>
            <w:p w14:paraId="310D1EC2" w14:textId="035344AD"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 xml:space="preserve">Pirkimo sąlygų </w:t>
                </w:r>
                <w:r w:rsidR="006A260B">
                  <w:rPr>
                    <w:rStyle w:val="Hyperlink"/>
                    <w:rFonts w:eastAsia="Calibri" w:cstheme="minorHAnsi"/>
                    <w:noProof/>
                  </w:rPr>
                  <w:t>5</w:t>
                </w:r>
                <w:r w:rsidRPr="00FA7F81">
                  <w:rPr>
                    <w:rStyle w:val="Hyperlink"/>
                    <w:rFonts w:eastAsia="Calibri" w:cstheme="minorHAnsi"/>
                    <w:noProof/>
                  </w:rPr>
                  <w:t xml:space="preserve">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Pr>
                    <w:noProof/>
                    <w:webHidden/>
                  </w:rPr>
                  <w:fldChar w:fldCharType="end"/>
                </w:r>
              </w:hyperlink>
            </w:p>
            <w:p w14:paraId="5F61B9F6" w14:textId="5AE2029A"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w:t>
                </w:r>
                <w:r w:rsidR="006A260B">
                  <w:rPr>
                    <w:rStyle w:val="Hyperlink"/>
                    <w:rFonts w:eastAsia="Calibri" w:cstheme="minorHAnsi"/>
                    <w:noProof/>
                  </w:rPr>
                  <w:t>6</w:t>
                </w:r>
                <w:r w:rsidRPr="00FA7F81">
                  <w:rPr>
                    <w:rStyle w:val="Hyperlink"/>
                    <w:rFonts w:eastAsia="Calibri" w:cstheme="minorHAnsi"/>
                    <w:noProof/>
                  </w:rPr>
                  <w:t xml:space="preserve">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Pr>
                    <w:noProof/>
                    <w:webHidden/>
                  </w:rPr>
                  <w:fldChar w:fldCharType="end"/>
                </w:r>
              </w:hyperlink>
            </w:p>
            <w:p w14:paraId="43280921" w14:textId="10471FB7" w:rsidR="0074475B" w:rsidRDefault="0074475B">
              <w:pPr>
                <w:pStyle w:val="TOC2"/>
                <w:rPr>
                  <w:noProof/>
                  <w:sz w:val="22"/>
                  <w:szCs w:val="22"/>
                  <w:lang w:val="en-US" w:eastAsia="en-US"/>
                </w:rPr>
              </w:pPr>
              <w:hyperlink w:anchor="_Toc126333946" w:history="1">
                <w:r w:rsidRPr="00FA7F81">
                  <w:rPr>
                    <w:rStyle w:val="Hyperlink"/>
                    <w:noProof/>
                  </w:rPr>
                  <w:t xml:space="preserve">Pirkimo sąlygų </w:t>
                </w:r>
                <w:r w:rsidR="006A260B">
                  <w:rPr>
                    <w:rStyle w:val="Hyperlink"/>
                    <w:noProof/>
                  </w:rPr>
                  <w:t>7</w:t>
                </w:r>
                <w:r w:rsidRPr="00FA7F81">
                  <w:rPr>
                    <w:rStyle w:val="Hyperlink"/>
                    <w:noProof/>
                  </w:rPr>
                  <w:t xml:space="preserve">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Pr>
                    <w:noProof/>
                    <w:webHidden/>
                  </w:rPr>
                  <w:fldChar w:fldCharType="end"/>
                </w:r>
              </w:hyperlink>
            </w:p>
            <w:p w14:paraId="71F30D01" w14:textId="67F86046" w:rsidR="0074475B" w:rsidRDefault="0074475B">
              <w:pPr>
                <w:pStyle w:val="TOC2"/>
                <w:rPr>
                  <w:noProof/>
                  <w:sz w:val="22"/>
                  <w:szCs w:val="22"/>
                  <w:lang w:val="en-US" w:eastAsia="en-US"/>
                </w:rPr>
              </w:pPr>
              <w:hyperlink w:anchor="_Toc126333947" w:history="1">
                <w:r w:rsidRPr="00FA7F81">
                  <w:rPr>
                    <w:rStyle w:val="Hyperlink"/>
                    <w:noProof/>
                  </w:rPr>
                  <w:t xml:space="preserve">Pirkimo sąlygų </w:t>
                </w:r>
                <w:r w:rsidR="006A260B">
                  <w:rPr>
                    <w:rStyle w:val="Hyperlink"/>
                    <w:noProof/>
                  </w:rPr>
                  <w:t>8</w:t>
                </w:r>
                <w:r w:rsidRPr="00FA7F81">
                  <w:rPr>
                    <w:rStyle w:val="Hyperlink"/>
                    <w:noProof/>
                  </w:rPr>
                  <w:t xml:space="preserve">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Pr>
                    <w:noProof/>
                    <w:webHidden/>
                  </w:rPr>
                  <w:fldChar w:fldCharType="end"/>
                </w:r>
              </w:hyperlink>
            </w:p>
            <w:p w14:paraId="1CF873B4" w14:textId="3B59E366" w:rsidR="002F5D48" w:rsidRDefault="0074475B">
              <w:pPr>
                <w:pStyle w:val="TOC2"/>
              </w:pPr>
              <w:hyperlink w:anchor="_Toc126333948" w:history="1">
                <w:r w:rsidRPr="00FA7F81">
                  <w:rPr>
                    <w:rStyle w:val="Hyperlink"/>
                    <w:noProof/>
                  </w:rPr>
                  <w:t xml:space="preserve">Pirkimo sąlygų </w:t>
                </w:r>
                <w:r w:rsidR="006A260B">
                  <w:rPr>
                    <w:rStyle w:val="Hyperlink"/>
                    <w:noProof/>
                  </w:rPr>
                  <w:t>9</w:t>
                </w:r>
                <w:r w:rsidRPr="00FA7F81">
                  <w:rPr>
                    <w:rStyle w:val="Hyperlink"/>
                    <w:noProof/>
                  </w:rPr>
                  <w:t xml:space="preserve">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fldChar w:fldCharType="end"/>
                </w:r>
              </w:hyperlink>
            </w:p>
            <w:p w14:paraId="1446CD49" w14:textId="2DD31757" w:rsidR="0074475B" w:rsidRPr="002F5D48" w:rsidRDefault="002F5D48">
              <w:pPr>
                <w:pStyle w:val="TOC2"/>
                <w:rPr>
                  <w:noProof/>
                  <w:sz w:val="22"/>
                  <w:szCs w:val="22"/>
                  <w:lang w:val="pt-PT" w:eastAsia="en-US"/>
                </w:rPr>
              </w:pPr>
              <w:r>
                <w:t xml:space="preserve">Pirkimo sąlygų 10 priedas </w:t>
              </w:r>
              <w:r w:rsidR="0097547F" w:rsidRPr="0097547F">
                <w:t>„</w:t>
              </w:r>
              <w:r>
                <w:t>EBVPD</w:t>
              </w:r>
              <w:r w:rsidR="0097547F" w:rsidRPr="0097547F">
                <w:t>“</w:t>
              </w:r>
              <w:r>
                <w:t xml:space="preserve"> (XML formatu) </w:t>
              </w:r>
            </w:p>
            <w:p w14:paraId="7B3E2EFA" w14:textId="68C496F5" w:rsidR="0074475B" w:rsidRPr="002F5D48" w:rsidRDefault="0074475B">
              <w:pPr>
                <w:pStyle w:val="TOC2"/>
                <w:rPr>
                  <w:noProof/>
                  <w:sz w:val="22"/>
                  <w:szCs w:val="22"/>
                  <w:lang w:val="pt-PT"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D166AF4" w14:textId="77777777" w:rsidR="00192854" w:rsidRPr="00192854" w:rsidRDefault="008272CE" w:rsidP="00A661CA">
      <w:pPr>
        <w:pStyle w:val="ListParagraph"/>
        <w:numPr>
          <w:ilvl w:val="1"/>
          <w:numId w:val="1"/>
        </w:numPr>
        <w:tabs>
          <w:tab w:val="left" w:pos="709"/>
          <w:tab w:val="left" w:pos="851"/>
          <w:tab w:val="left" w:pos="993"/>
        </w:tabs>
        <w:spacing w:after="0" w:line="20" w:lineRule="atLeast"/>
        <w:ind w:left="0" w:firstLine="567"/>
        <w:jc w:val="both"/>
        <w:rPr>
          <w:rFonts w:eastAsia="Calibri" w:cstheme="minorHAnsi"/>
        </w:rPr>
      </w:pPr>
      <w:r w:rsidRPr="00192854">
        <w:rPr>
          <w:rFonts w:cstheme="minorHAnsi"/>
        </w:rPr>
        <w:t>Perkančioji organizacija –</w:t>
      </w:r>
      <w:r w:rsidR="000372F4" w:rsidRPr="00192854">
        <w:rPr>
          <w:rFonts w:cstheme="minorHAnsi"/>
        </w:rPr>
        <w:t xml:space="preserve"> </w:t>
      </w:r>
      <w:r w:rsidR="00192854" w:rsidRPr="00192854">
        <w:rPr>
          <w:rFonts w:eastAsia="Calibri" w:cstheme="minorHAnsi"/>
        </w:rPr>
        <w:t xml:space="preserve">Valstybinė maisto ir veterinarijos tarnyba (toliau tekste Perkančioji organizacija arba VMVT), juridinio asmens kodas 188601279, adresas Siesikų g. 19, Vilnius, darbo laikas I-IV 08:00-17:00 val. V-08:00-15:45 val. </w:t>
      </w:r>
    </w:p>
    <w:p w14:paraId="629E6673" w14:textId="77777777" w:rsidR="00192854" w:rsidRPr="00192854" w:rsidRDefault="00192854" w:rsidP="002F1D6F">
      <w:pPr>
        <w:pStyle w:val="ListParagraph"/>
        <w:numPr>
          <w:ilvl w:val="1"/>
          <w:numId w:val="1"/>
        </w:numPr>
        <w:tabs>
          <w:tab w:val="left" w:pos="709"/>
          <w:tab w:val="left" w:pos="993"/>
        </w:tabs>
        <w:spacing w:line="20" w:lineRule="atLeast"/>
        <w:ind w:left="0" w:firstLine="567"/>
        <w:rPr>
          <w:rFonts w:cstheme="minorHAnsi"/>
        </w:rPr>
      </w:pPr>
      <w:r w:rsidRPr="00192854">
        <w:rPr>
          <w:rFonts w:cstheme="minorHAnsi"/>
        </w:rPr>
        <w:t>Perkančioji organizacija nėra PVM mokėtoja.</w:t>
      </w:r>
    </w:p>
    <w:p w14:paraId="5683D018" w14:textId="1106E0F8" w:rsidR="001664CC" w:rsidRDefault="002163C3" w:rsidP="00A64EC5">
      <w:pPr>
        <w:pStyle w:val="ListParagraph"/>
        <w:numPr>
          <w:ilvl w:val="1"/>
          <w:numId w:val="1"/>
        </w:numPr>
        <w:tabs>
          <w:tab w:val="left" w:pos="993"/>
          <w:tab w:val="left" w:pos="1134"/>
        </w:tabs>
        <w:spacing w:after="0" w:line="240" w:lineRule="auto"/>
        <w:ind w:left="0" w:firstLine="567"/>
        <w:jc w:val="both"/>
        <w:rPr>
          <w:rFonts w:cstheme="minorHAnsi"/>
        </w:rPr>
      </w:pPr>
      <w:r w:rsidRPr="001664CC">
        <w:rPr>
          <w:rFonts w:cstheme="minorHAnsi"/>
        </w:rPr>
        <w:t xml:space="preserve">Pirkimas neatliekamas naudojantis centralizuotų pirkimų katalogu, nes </w:t>
      </w:r>
      <w:r w:rsidR="00A1140E" w:rsidRPr="001664CC">
        <w:rPr>
          <w:rFonts w:cstheme="minorHAnsi"/>
        </w:rPr>
        <w:t xml:space="preserve">CPO </w:t>
      </w:r>
      <w:r w:rsidR="0019181C">
        <w:rPr>
          <w:rFonts w:cstheme="minorHAnsi"/>
        </w:rPr>
        <w:t xml:space="preserve">kataloge </w:t>
      </w:r>
      <w:r w:rsidR="00A1140E" w:rsidRPr="001664CC">
        <w:rPr>
          <w:rFonts w:cstheme="minorHAnsi"/>
        </w:rPr>
        <w:t xml:space="preserve">nėra galimybės įsigyti </w:t>
      </w:r>
      <w:r w:rsidR="001E1206" w:rsidRPr="001664CC">
        <w:rPr>
          <w:rFonts w:cstheme="minorHAnsi"/>
        </w:rPr>
        <w:t>reikiam</w:t>
      </w:r>
      <w:r w:rsidR="00A1140E" w:rsidRPr="001664CC">
        <w:rPr>
          <w:rFonts w:cstheme="minorHAnsi"/>
        </w:rPr>
        <w:t>ų p</w:t>
      </w:r>
      <w:r w:rsidR="00F10328" w:rsidRPr="001664CC">
        <w:rPr>
          <w:rFonts w:cstheme="minorHAnsi"/>
        </w:rPr>
        <w:t>reki</w:t>
      </w:r>
      <w:r w:rsidR="00A1140E" w:rsidRPr="001664CC">
        <w:rPr>
          <w:rFonts w:cstheme="minorHAnsi"/>
        </w:rPr>
        <w:t>ų</w:t>
      </w:r>
      <w:r w:rsidR="0019181C">
        <w:rPr>
          <w:rFonts w:cstheme="minorHAnsi"/>
        </w:rPr>
        <w:t xml:space="preserve"> (</w:t>
      </w:r>
      <w:r w:rsidR="00F32488" w:rsidRPr="001664CC">
        <w:rPr>
          <w:rFonts w:cstheme="minorHAnsi"/>
        </w:rPr>
        <w:t xml:space="preserve">CPO kataloge </w:t>
      </w:r>
      <w:r w:rsidR="00EF05EF" w:rsidRPr="001664CC">
        <w:rPr>
          <w:rFonts w:cstheme="minorHAnsi"/>
        </w:rPr>
        <w:t>pirkime</w:t>
      </w:r>
      <w:r w:rsidR="00F32488" w:rsidRPr="001664CC">
        <w:rPr>
          <w:rFonts w:cstheme="minorHAnsi"/>
        </w:rPr>
        <w:t xml:space="preserve"> yra nurodyta sąlyga – </w:t>
      </w:r>
      <w:r w:rsidR="00F32488" w:rsidRPr="0019181C">
        <w:rPr>
          <w:rFonts w:cstheme="minorHAnsi"/>
        </w:rPr>
        <w:t>„</w:t>
      </w:r>
      <w:r w:rsidR="005917F6" w:rsidRPr="0019181C">
        <w:rPr>
          <w:rFonts w:cstheme="minorHAnsi"/>
        </w:rPr>
        <w:t>Transporto priemonių</w:t>
      </w:r>
      <w:r w:rsidR="00F32488" w:rsidRPr="0019181C">
        <w:rPr>
          <w:rFonts w:cstheme="minorHAnsi"/>
        </w:rPr>
        <w:t xml:space="preserve"> nuoma su </w:t>
      </w:r>
      <w:r w:rsidR="00B97DD2" w:rsidRPr="0019181C">
        <w:rPr>
          <w:rFonts w:cstheme="minorHAnsi"/>
        </w:rPr>
        <w:t>vairavimo paslauga</w:t>
      </w:r>
      <w:r w:rsidR="00F32488" w:rsidRPr="0019181C">
        <w:rPr>
          <w:rFonts w:cstheme="minorHAnsi"/>
        </w:rPr>
        <w:t>“</w:t>
      </w:r>
      <w:r w:rsidR="0019181C">
        <w:rPr>
          <w:rFonts w:cstheme="minorHAnsi"/>
        </w:rPr>
        <w:t>)</w:t>
      </w:r>
      <w:r w:rsidR="00EF05EF" w:rsidRPr="001664CC">
        <w:rPr>
          <w:rFonts w:cstheme="minorHAnsi"/>
        </w:rPr>
        <w:t xml:space="preserve">. </w:t>
      </w:r>
      <w:r w:rsidR="005262E1">
        <w:rPr>
          <w:rFonts w:cstheme="minorHAnsi"/>
        </w:rPr>
        <w:t>P</w:t>
      </w:r>
      <w:r w:rsidR="00EF05EF" w:rsidRPr="001664CC">
        <w:rPr>
          <w:rFonts w:cstheme="minorHAnsi"/>
        </w:rPr>
        <w:t xml:space="preserve">erkančioji organizacija nuomojamus automobilius naudos specialiosioms funkcijoms atlikti, </w:t>
      </w:r>
      <w:r w:rsidR="001664CC" w:rsidRPr="001664CC">
        <w:rPr>
          <w:rFonts w:cstheme="minorHAnsi"/>
        </w:rPr>
        <w:t xml:space="preserve">todėl </w:t>
      </w:r>
      <w:r w:rsidR="00BF5432">
        <w:rPr>
          <w:rFonts w:cstheme="minorHAnsi"/>
        </w:rPr>
        <w:t xml:space="preserve">nuomojami automobiliai turi būti </w:t>
      </w:r>
      <w:r w:rsidR="001664CC" w:rsidRPr="001664CC">
        <w:rPr>
          <w:rFonts w:cstheme="minorHAnsi"/>
        </w:rPr>
        <w:t>pritaikyt</w:t>
      </w:r>
      <w:r w:rsidR="00BF5432">
        <w:rPr>
          <w:rFonts w:cstheme="minorHAnsi"/>
        </w:rPr>
        <w:t>i</w:t>
      </w:r>
      <w:r w:rsidR="001664CC" w:rsidRPr="001664CC">
        <w:rPr>
          <w:rFonts w:cstheme="minorHAnsi"/>
        </w:rPr>
        <w:t xml:space="preserve"> mėginių gabenimui bei turėt</w:t>
      </w:r>
      <w:r w:rsidR="00422750">
        <w:rPr>
          <w:rFonts w:cstheme="minorHAnsi"/>
        </w:rPr>
        <w:t>i</w:t>
      </w:r>
      <w:r w:rsidR="001664CC" w:rsidRPr="001664CC">
        <w:rPr>
          <w:rFonts w:cstheme="minorHAnsi"/>
        </w:rPr>
        <w:t xml:space="preserve"> bagažo skyriuje papildomai įrengtą kištukinį lizdą, šaldymo įrangai prijungti</w:t>
      </w:r>
      <w:r w:rsidR="005A486C">
        <w:rPr>
          <w:rFonts w:cstheme="minorHAnsi"/>
        </w:rPr>
        <w:t xml:space="preserve"> ir pritvirtinti</w:t>
      </w:r>
      <w:r w:rsidR="001664CC" w:rsidRPr="001664CC">
        <w:rPr>
          <w:rFonts w:cstheme="minorHAnsi"/>
        </w:rPr>
        <w:t xml:space="preserve">. </w:t>
      </w:r>
      <w:r w:rsidR="00AB64B9" w:rsidRPr="00AB64B9">
        <w:rPr>
          <w:rFonts w:cstheme="minorHAnsi"/>
        </w:rPr>
        <w:t>Pirkimas reikalingas transporto priemonėms, kurios bus naudojamos VMVT ekstremaliųjų įvykių ir situacijų valdymui, gyvūnų užkrečiamųjų ligų židinių likvidavimui, mėginių paėmimui, maisto saugos incidentų tyrimui ir kitoms neatidėliotinoms civilinės saugos funkcijoms vykdyti</w:t>
      </w:r>
      <w:r w:rsidR="002971C3">
        <w:rPr>
          <w:rFonts w:cstheme="minorHAnsi"/>
        </w:rPr>
        <w:t xml:space="preserve"> (dažnai tokios </w:t>
      </w:r>
      <w:r w:rsidR="002971C3" w:rsidRPr="00AB64B9">
        <w:rPr>
          <w:rFonts w:cstheme="minorHAnsi"/>
        </w:rPr>
        <w:t>veiklos vietos yra kaimo vietovėse ar sunkiai prieinamose teritorijose, pasiekiamose tik bekele</w:t>
      </w:r>
      <w:r w:rsidR="00933A0D">
        <w:rPr>
          <w:rFonts w:cstheme="minorHAnsi"/>
        </w:rPr>
        <w:t xml:space="preserve">, </w:t>
      </w:r>
      <w:r w:rsidR="00933A0D" w:rsidRPr="00AB64B9">
        <w:rPr>
          <w:rFonts w:cstheme="minorHAnsi"/>
        </w:rPr>
        <w:t>nutolusios</w:t>
      </w:r>
      <w:r w:rsidR="005568EA">
        <w:rPr>
          <w:rFonts w:cstheme="minorHAnsi"/>
        </w:rPr>
        <w:t>e</w:t>
      </w:r>
      <w:r w:rsidR="00933A0D" w:rsidRPr="00AB64B9">
        <w:rPr>
          <w:rFonts w:cstheme="minorHAnsi"/>
        </w:rPr>
        <w:t xml:space="preserve"> nuo degalų papildymo ar įkrovimo infrastruktūros</w:t>
      </w:r>
      <w:r w:rsidR="00933A0D">
        <w:rPr>
          <w:rFonts w:cstheme="minorHAnsi"/>
        </w:rPr>
        <w:t>)</w:t>
      </w:r>
      <w:r w:rsidR="00AB64B9" w:rsidRPr="00AB64B9">
        <w:rPr>
          <w:rFonts w:cstheme="minorHAnsi"/>
        </w:rPr>
        <w:t xml:space="preserve">, ilgalaikei nuomai įsigyti. </w:t>
      </w:r>
      <w:r w:rsidR="0092230E">
        <w:rPr>
          <w:rFonts w:cstheme="minorHAnsi"/>
        </w:rPr>
        <w:t>S</w:t>
      </w:r>
      <w:r w:rsidR="00AB64B9" w:rsidRPr="00AB64B9">
        <w:rPr>
          <w:rFonts w:cstheme="minorHAnsi"/>
        </w:rPr>
        <w:t>iekiamos išsinuomoti transporto priemonės turi būt</w:t>
      </w:r>
      <w:r w:rsidR="0092230E">
        <w:rPr>
          <w:rFonts w:cstheme="minorHAnsi"/>
        </w:rPr>
        <w:t>i</w:t>
      </w:r>
      <w:r w:rsidR="00AB64B9" w:rsidRPr="00AB64B9">
        <w:rPr>
          <w:rFonts w:cstheme="minorHAnsi"/>
        </w:rPr>
        <w:t xml:space="preserve"> didelio pravažumo ir pritaikytos eksploatuoti sudėtingomis kelio sąlygomis; patikimos ir tinkamos intensyviam naudojimui ekstremaliųjų įvykių metu; varomos benzinu arba dyzelinu</w:t>
      </w:r>
      <w:r w:rsidR="0092230E">
        <w:rPr>
          <w:rFonts w:cstheme="minorHAnsi"/>
        </w:rPr>
        <w:t>.</w:t>
      </w:r>
      <w:r w:rsidR="00E354CE">
        <w:rPr>
          <w:rFonts w:cstheme="minorHAnsi"/>
        </w:rPr>
        <w:t xml:space="preserve">  </w:t>
      </w:r>
    </w:p>
    <w:p w14:paraId="6B12CDEB" w14:textId="22792D66" w:rsidR="00B03E8A" w:rsidRPr="002741B0" w:rsidRDefault="00B03E8A" w:rsidP="005861C6">
      <w:pPr>
        <w:pStyle w:val="ListParagraph"/>
        <w:tabs>
          <w:tab w:val="left" w:pos="993"/>
          <w:tab w:val="left" w:pos="1134"/>
        </w:tabs>
        <w:spacing w:after="0" w:line="240" w:lineRule="auto"/>
        <w:ind w:left="0" w:firstLine="993"/>
        <w:jc w:val="both"/>
        <w:rPr>
          <w:rFonts w:cstheme="minorHAnsi"/>
        </w:rPr>
      </w:pPr>
      <w:r w:rsidRPr="002741B0">
        <w:rPr>
          <w:rFonts w:cstheme="minorHAnsi"/>
        </w:rPr>
        <w:t>Šiam pirkimui taikoma  LR Alternatyviųjų degalų įstatymo 15 str. 7 d. 7 p. išimti</w:t>
      </w:r>
      <w:r w:rsidR="00DD64CC" w:rsidRPr="002741B0">
        <w:rPr>
          <w:rFonts w:cstheme="minorHAnsi"/>
        </w:rPr>
        <w:t>s</w:t>
      </w:r>
      <w:r w:rsidRPr="002741B0">
        <w:rPr>
          <w:rFonts w:cstheme="minorHAnsi"/>
        </w:rPr>
        <w:t xml:space="preserve"> – kadangi VMVT, vadovaudamasi Lietuvos Respublikos krizių valdymo ir civilinės saugos įstatymo 16 straipsnio 8 dalimi, yra įtraukta į civilinės saugos pajėgas ir vykdo funkcijas, susijusias su reagavimu į ekstremaliąsias situacijas, gelbėjimo ir neatidėliotinų darbų organizavimu, taip pat biologinės ir maisto saugos grėsmių likvidavimu.</w:t>
      </w:r>
      <w:r w:rsidR="00DD64CC" w:rsidRPr="002741B0">
        <w:rPr>
          <w:rFonts w:cstheme="minorHAnsi"/>
        </w:rPr>
        <w:t xml:space="preserve"> </w:t>
      </w:r>
      <w:r w:rsidRPr="002741B0">
        <w:rPr>
          <w:rFonts w:cstheme="minorHAnsi"/>
        </w:rPr>
        <w:t>Civilinės saugos įstatymas nustato, kad valstybės ir savivaldybių institucijos organizuoja pasirengimą ekstremaliosioms situacijoms, jų likvidavimą ir padarinių šalinimą, užtikrindamos reikiamas materialines priemones šioms funkcijoms įgyvendinti (įskaitant transportą).</w:t>
      </w:r>
      <w:r w:rsidR="00DD64CC" w:rsidRPr="002741B0">
        <w:rPr>
          <w:rFonts w:cstheme="minorHAnsi"/>
        </w:rPr>
        <w:t xml:space="preserve"> </w:t>
      </w:r>
      <w:r w:rsidR="0095575C">
        <w:rPr>
          <w:rFonts w:cstheme="minorHAnsi"/>
        </w:rPr>
        <w:t>Ketinamos nuomai įsigyti t</w:t>
      </w:r>
      <w:r w:rsidRPr="002741B0">
        <w:rPr>
          <w:rFonts w:cstheme="minorHAnsi"/>
        </w:rPr>
        <w:t>ransporto priemonės, naudojamos VMVT ekstremaliųjų įvykių ir situacijų valdymui, gyvūnų užkrečiamųjų ligų židinių likvidavimui, mėginių paėmimui, maisto saugos incidentų tyrimui ir kitoms neatidėliotinoms civilinės saugos funkcijoms vykdyti, turi sudaryti sąlygas operatyviai reaguoti į ekstremaliuosius įvykius ir situacijas</w:t>
      </w:r>
      <w:r w:rsidR="005861C6" w:rsidRPr="002741B0">
        <w:rPr>
          <w:rFonts w:cstheme="minorHAnsi"/>
        </w:rPr>
        <w:t xml:space="preserve"> – </w:t>
      </w:r>
      <w:r w:rsidRPr="002741B0">
        <w:rPr>
          <w:rFonts w:cstheme="minorHAnsi"/>
        </w:rPr>
        <w:t>transporto priemonės turi būti</w:t>
      </w:r>
      <w:r w:rsidR="005861C6" w:rsidRPr="002741B0">
        <w:rPr>
          <w:rFonts w:cstheme="minorHAnsi"/>
        </w:rPr>
        <w:t xml:space="preserve"> </w:t>
      </w:r>
      <w:r w:rsidRPr="002741B0">
        <w:rPr>
          <w:rFonts w:cstheme="minorHAnsi"/>
        </w:rPr>
        <w:t>pritaikytos mėginių gabenimui ir turėti specialų jungtį, kad pajungti šaldymo  įrangą</w:t>
      </w:r>
      <w:r w:rsidR="005861C6" w:rsidRPr="002741B0">
        <w:rPr>
          <w:rFonts w:cstheme="minorHAnsi"/>
        </w:rPr>
        <w:t>; jos turi būti s</w:t>
      </w:r>
      <w:r w:rsidRPr="002741B0">
        <w:rPr>
          <w:rFonts w:cstheme="minorHAnsi"/>
        </w:rPr>
        <w:t>kirtos VMVT darbuotojams, vykdantiems užkrečiamųjų ligų prevencijos priemones arba reaguojantiems į įvykius, ekstremaliuosius įvykius ar ekstremaliąsias situacijas.</w:t>
      </w:r>
    </w:p>
    <w:p w14:paraId="30EE94AC" w14:textId="6E33627A" w:rsidR="00E60069" w:rsidRPr="00E60069" w:rsidRDefault="00E47E24" w:rsidP="00E60069">
      <w:pPr>
        <w:pStyle w:val="ListParagraph"/>
        <w:tabs>
          <w:tab w:val="left" w:pos="993"/>
          <w:tab w:val="left" w:pos="1134"/>
        </w:tabs>
        <w:spacing w:after="0" w:line="240" w:lineRule="auto"/>
        <w:ind w:left="0" w:firstLine="993"/>
        <w:jc w:val="both"/>
        <w:rPr>
          <w:rFonts w:cstheme="minorHAnsi"/>
        </w:rPr>
      </w:pPr>
      <w:r w:rsidRPr="002741B0">
        <w:rPr>
          <w:rFonts w:cstheme="minorHAnsi"/>
        </w:rPr>
        <w:t>Vadovaujantis Viešųjų pirkimų įstatymo 86 str. 5 d. 3 p.</w:t>
      </w:r>
      <w:r w:rsidR="00815133" w:rsidRPr="002741B0">
        <w:rPr>
          <w:rFonts w:cstheme="minorHAnsi"/>
        </w:rPr>
        <w:t xml:space="preserve">, </w:t>
      </w:r>
      <w:r w:rsidR="00814332" w:rsidRPr="002741B0">
        <w:rPr>
          <w:rFonts w:cstheme="minorHAnsi"/>
        </w:rPr>
        <w:t>atsižvelgiant į perkamo objekto ypatybes ir siekiant racionalaus lėšų panaudojimo, ketinamoje s</w:t>
      </w:r>
      <w:r w:rsidR="00815133" w:rsidRPr="002741B0">
        <w:rPr>
          <w:rFonts w:cstheme="minorHAnsi"/>
        </w:rPr>
        <w:t>udar</w:t>
      </w:r>
      <w:r w:rsidR="00814332" w:rsidRPr="002741B0">
        <w:rPr>
          <w:rFonts w:cstheme="minorHAnsi"/>
        </w:rPr>
        <w:t>yti</w:t>
      </w:r>
      <w:r w:rsidR="00815133" w:rsidRPr="002741B0">
        <w:rPr>
          <w:rFonts w:cstheme="minorHAnsi"/>
        </w:rPr>
        <w:t xml:space="preserve"> pirkimo sutartyje nustatomas 3</w:t>
      </w:r>
      <w:r w:rsidR="00814332" w:rsidRPr="002741B0">
        <w:rPr>
          <w:rFonts w:cstheme="minorHAnsi"/>
        </w:rPr>
        <w:t>6</w:t>
      </w:r>
      <w:r w:rsidR="00815133" w:rsidRPr="002741B0">
        <w:rPr>
          <w:rFonts w:cstheme="minorHAnsi"/>
        </w:rPr>
        <w:t xml:space="preserve"> </w:t>
      </w:r>
      <w:r w:rsidR="00814332" w:rsidRPr="002741B0">
        <w:rPr>
          <w:rFonts w:cstheme="minorHAnsi"/>
        </w:rPr>
        <w:t>mėnesių faktinės nuomos</w:t>
      </w:r>
      <w:r w:rsidR="00815133" w:rsidRPr="002741B0">
        <w:rPr>
          <w:rFonts w:cstheme="minorHAnsi"/>
        </w:rPr>
        <w:t xml:space="preserve"> </w:t>
      </w:r>
      <w:r w:rsidR="00814332" w:rsidRPr="002741B0">
        <w:rPr>
          <w:rFonts w:cstheme="minorHAnsi"/>
        </w:rPr>
        <w:t>(</w:t>
      </w:r>
      <w:r w:rsidR="00815133" w:rsidRPr="002741B0">
        <w:rPr>
          <w:rFonts w:cstheme="minorHAnsi"/>
        </w:rPr>
        <w:t xml:space="preserve">nuo </w:t>
      </w:r>
      <w:r w:rsidR="00C01870">
        <w:rPr>
          <w:rFonts w:cstheme="minorHAnsi"/>
        </w:rPr>
        <w:t>prekių pristatymo</w:t>
      </w:r>
      <w:r w:rsidR="00814332" w:rsidRPr="002741B0">
        <w:rPr>
          <w:rFonts w:cstheme="minorHAnsi"/>
        </w:rPr>
        <w:t>)</w:t>
      </w:r>
      <w:r w:rsidR="00815133" w:rsidRPr="002741B0">
        <w:rPr>
          <w:rFonts w:cstheme="minorHAnsi"/>
        </w:rPr>
        <w:t xml:space="preserve"> laikotarpis</w:t>
      </w:r>
      <w:r w:rsidR="00814332" w:rsidRPr="002741B0">
        <w:rPr>
          <w:rFonts w:cstheme="minorHAnsi"/>
        </w:rPr>
        <w:t xml:space="preserve"> (</w:t>
      </w:r>
      <w:r w:rsidR="00E60069" w:rsidRPr="002741B0">
        <w:rPr>
          <w:rFonts w:cstheme="minorHAnsi"/>
        </w:rPr>
        <w:t>t. y., prekių pristatymo terminas ne ilgesnis kaip 6 mėnesiai, prekių nuomos laikotarpis 36 mėn., atsiskaitymo terminas 30 d.).</w:t>
      </w:r>
    </w:p>
    <w:p w14:paraId="09035C6B" w14:textId="76090726" w:rsidR="0037691C" w:rsidRPr="001664CC" w:rsidRDefault="002163C3" w:rsidP="00616EBF">
      <w:pPr>
        <w:pStyle w:val="ListParagraph"/>
        <w:numPr>
          <w:ilvl w:val="1"/>
          <w:numId w:val="1"/>
        </w:numPr>
        <w:tabs>
          <w:tab w:val="left" w:pos="993"/>
        </w:tabs>
        <w:spacing w:after="0" w:line="240" w:lineRule="auto"/>
        <w:ind w:left="0" w:firstLine="567"/>
        <w:jc w:val="both"/>
        <w:rPr>
          <w:rFonts w:cstheme="minorHAnsi"/>
        </w:rPr>
      </w:pPr>
      <w:r w:rsidRPr="001664CC">
        <w:rPr>
          <w:rFonts w:cstheme="minorHAnsi"/>
        </w:rPr>
        <w:t>Perkančioji organizacija nerezervuoja teisės dalyvauti pirkime.</w:t>
      </w:r>
    </w:p>
    <w:p w14:paraId="573233DF" w14:textId="1154F413" w:rsidR="00E32C8E" w:rsidRPr="00590030" w:rsidRDefault="002163C3" w:rsidP="00F82324">
      <w:pPr>
        <w:spacing w:after="0" w:line="240" w:lineRule="auto"/>
        <w:ind w:firstLine="567"/>
        <w:jc w:val="both"/>
        <w:rPr>
          <w:rFonts w:cstheme="minorHAnsi"/>
        </w:rPr>
      </w:pPr>
      <w:r w:rsidRPr="002163C3">
        <w:rPr>
          <w:rFonts w:cstheme="minorHAnsi"/>
        </w:rPr>
        <w:t>1.5.</w:t>
      </w:r>
      <w:r w:rsidRPr="002163C3">
        <w:rPr>
          <w:rFonts w:cstheme="minorHAnsi"/>
          <w:i/>
          <w:iCs/>
        </w:rPr>
        <w:t xml:space="preserve"> </w:t>
      </w:r>
      <w:r>
        <w:rPr>
          <w:rFonts w:cstheme="minorHAnsi"/>
          <w:i/>
          <w:iCs/>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836DC8B" w14:textId="398336EA" w:rsidR="004E5C03" w:rsidRPr="00997065" w:rsidRDefault="003A502A" w:rsidP="00D06C2C">
      <w:pPr>
        <w:pStyle w:val="ListParagraph"/>
        <w:numPr>
          <w:ilvl w:val="1"/>
          <w:numId w:val="21"/>
        </w:numPr>
        <w:tabs>
          <w:tab w:val="left" w:pos="567"/>
          <w:tab w:val="left" w:pos="709"/>
          <w:tab w:val="left" w:pos="851"/>
          <w:tab w:val="left" w:pos="993"/>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2163C3">
          <w:rPr>
            <w:rStyle w:val="Hyperlink"/>
            <w:rFonts w:cstheme="minorHAnsi"/>
            <w:u w:val="single"/>
          </w:rPr>
          <w:t>Dėl Aplinkos apsaugos kriterijų taikymo, vykdant žaliuosius pirkimus, tvarkos aprašo patvirtinimo</w:t>
        </w:r>
      </w:hyperlink>
      <w:r w:rsidRPr="00D67E16">
        <w:rPr>
          <w:rFonts w:cstheme="minorHAnsi"/>
        </w:rPr>
        <w:t xml:space="preserve">“ </w:t>
      </w:r>
      <w:r w:rsidR="002163C3" w:rsidRPr="00D67E16">
        <w:rPr>
          <w:rFonts w:cstheme="minorHAnsi"/>
        </w:rPr>
        <w:t>4.</w:t>
      </w:r>
      <w:r w:rsidR="0010450C">
        <w:rPr>
          <w:rFonts w:cstheme="minorHAnsi"/>
        </w:rPr>
        <w:t>1</w:t>
      </w:r>
      <w:r w:rsidR="002163C3" w:rsidRPr="00D67E16">
        <w:rPr>
          <w:rFonts w:cstheme="minorHAnsi"/>
        </w:rPr>
        <w:t>.</w:t>
      </w:r>
      <w:r w:rsidRPr="00D67E16">
        <w:rPr>
          <w:rFonts w:cstheme="minorHAnsi"/>
        </w:rPr>
        <w:t xml:space="preserve"> punktu. Aplinkos apaugos kriterijai nustatyti</w:t>
      </w:r>
      <w:r w:rsidR="002163C3" w:rsidRPr="00D67E16">
        <w:rPr>
          <w:rFonts w:cstheme="minorHAnsi"/>
        </w:rPr>
        <w:t xml:space="preserve"> 2 priede</w:t>
      </w:r>
      <w:r w:rsidR="002163C3">
        <w:rPr>
          <w:rFonts w:cstheme="minorHAnsi"/>
        </w:rPr>
        <w:t xml:space="preserve"> „Techninė specifikacija“</w:t>
      </w:r>
      <w:r w:rsidR="00D67E16">
        <w:rPr>
          <w:rFonts w:cstheme="minorHAnsi"/>
        </w:rPr>
        <w:t xml:space="preserve"> ir 9 priede „Sutarties projektas“</w:t>
      </w:r>
      <w:r w:rsidR="002163C3">
        <w:rPr>
          <w:rFonts w:cstheme="minorHAnsi"/>
        </w:rPr>
        <w:t>.</w:t>
      </w:r>
    </w:p>
    <w:p w14:paraId="433F7506" w14:textId="77777777" w:rsidR="00C07742" w:rsidRDefault="00C07742" w:rsidP="00C07742">
      <w:pPr>
        <w:tabs>
          <w:tab w:val="left" w:pos="993"/>
        </w:tabs>
        <w:spacing w:after="0" w:line="240" w:lineRule="auto"/>
        <w:jc w:val="both"/>
        <w:rPr>
          <w:rFonts w:eastAsia="Arial"/>
        </w:rPr>
      </w:pPr>
      <w:r>
        <w:rPr>
          <w:rFonts w:eastAsia="Arial"/>
          <w:color w:val="00B050"/>
        </w:rPr>
        <w:t xml:space="preserve">            </w:t>
      </w:r>
      <w:r w:rsidRPr="00C07742">
        <w:rPr>
          <w:rFonts w:eastAsia="Arial"/>
        </w:rPr>
        <w:t>1.7. Šiame pirkime netaikomi socialiniai kriterijai.</w:t>
      </w:r>
    </w:p>
    <w:p w14:paraId="0CAF3B09" w14:textId="77777777" w:rsidR="00C07742" w:rsidRPr="00C07742" w:rsidRDefault="00C07742" w:rsidP="00C07742">
      <w:pPr>
        <w:tabs>
          <w:tab w:val="left" w:pos="993"/>
        </w:tabs>
        <w:spacing w:after="0" w:line="240" w:lineRule="auto"/>
        <w:jc w:val="both"/>
        <w:rPr>
          <w:rFonts w:cstheme="minorHAnsi"/>
          <w:lang w:eastAsia="en-US"/>
        </w:rPr>
      </w:pPr>
      <w:r>
        <w:rPr>
          <w:rFonts w:cstheme="minorHAnsi"/>
          <w:lang w:eastAsia="en-US"/>
        </w:rPr>
        <w:t xml:space="preserve">            1.8. </w:t>
      </w:r>
      <w:r w:rsidRPr="00C07742">
        <w:rPr>
          <w:rFonts w:cstheme="minorHAnsi"/>
          <w:lang w:eastAsia="en-US"/>
        </w:rPr>
        <w:t>Išankstinis skelbimas apie pirkimą nebuvo paskelbtas.</w:t>
      </w:r>
    </w:p>
    <w:p w14:paraId="330B81EE" w14:textId="77777777" w:rsidR="00C07742" w:rsidRDefault="00C07742" w:rsidP="00C07742">
      <w:pPr>
        <w:tabs>
          <w:tab w:val="left" w:pos="993"/>
        </w:tabs>
        <w:spacing w:after="0" w:line="240" w:lineRule="auto"/>
        <w:jc w:val="both"/>
        <w:rPr>
          <w:rFonts w:cstheme="minorHAnsi"/>
          <w:lang w:eastAsia="en-US"/>
        </w:rPr>
      </w:pPr>
      <w:r>
        <w:rPr>
          <w:rFonts w:cstheme="minorHAnsi"/>
          <w:lang w:eastAsia="en-US"/>
        </w:rPr>
        <w:t xml:space="preserve">            1.9. </w:t>
      </w:r>
      <w:r w:rsidRPr="00C07742">
        <w:rPr>
          <w:rFonts w:cstheme="minorHAnsi"/>
          <w:lang w:eastAsia="en-US"/>
        </w:rPr>
        <w:t xml:space="preserve">Pirkime  perkančioji organizacija nenumato skelbti pranešimo dėl savanoriško </w:t>
      </w:r>
      <w:proofErr w:type="spellStart"/>
      <w:r w:rsidRPr="00D0713F">
        <w:rPr>
          <w:rFonts w:cstheme="minorHAnsi"/>
          <w:i/>
          <w:iCs/>
          <w:lang w:eastAsia="en-US"/>
        </w:rPr>
        <w:t>ex</w:t>
      </w:r>
      <w:proofErr w:type="spellEnd"/>
      <w:r w:rsidRPr="00D0713F">
        <w:rPr>
          <w:rFonts w:cstheme="minorHAnsi"/>
          <w:i/>
          <w:iCs/>
          <w:lang w:eastAsia="en-US"/>
        </w:rPr>
        <w:t xml:space="preserve"> ante</w:t>
      </w:r>
      <w:r w:rsidRPr="00C07742">
        <w:rPr>
          <w:rFonts w:cstheme="minorHAnsi"/>
          <w:lang w:eastAsia="en-US"/>
        </w:rPr>
        <w:t xml:space="preserve"> skaidrumo.</w:t>
      </w:r>
    </w:p>
    <w:p w14:paraId="11477428" w14:textId="77777777" w:rsidR="00C07742" w:rsidRPr="00C07742" w:rsidRDefault="00C07742" w:rsidP="00C07742">
      <w:pPr>
        <w:tabs>
          <w:tab w:val="left" w:pos="993"/>
        </w:tabs>
        <w:spacing w:after="0" w:line="240" w:lineRule="auto"/>
        <w:jc w:val="both"/>
        <w:rPr>
          <w:rFonts w:cstheme="minorHAnsi"/>
          <w:lang w:eastAsia="en-US"/>
        </w:rPr>
      </w:pPr>
      <w:r>
        <w:rPr>
          <w:rFonts w:cstheme="minorHAnsi"/>
          <w:lang w:eastAsia="en-US"/>
        </w:rPr>
        <w:t xml:space="preserve">            1.10. </w:t>
      </w:r>
      <w:r w:rsidRPr="00C07742">
        <w:rPr>
          <w:rFonts w:cstheme="minorHAnsi"/>
          <w:lang w:eastAsia="en-US"/>
        </w:rPr>
        <w:t>Pirkime neleidžiama pateikti alternatyvių pasiūlymų.</w:t>
      </w:r>
    </w:p>
    <w:p w14:paraId="19FD22C2" w14:textId="77777777" w:rsidR="00C07742" w:rsidRPr="00C07742" w:rsidRDefault="00C07742" w:rsidP="00C07742">
      <w:pPr>
        <w:tabs>
          <w:tab w:val="left" w:pos="993"/>
        </w:tabs>
        <w:spacing w:after="0" w:line="240" w:lineRule="auto"/>
        <w:jc w:val="both"/>
        <w:rPr>
          <w:rFonts w:cstheme="minorHAnsi"/>
          <w:lang w:eastAsia="en-US"/>
        </w:rPr>
      </w:pPr>
      <w:r>
        <w:rPr>
          <w:rFonts w:cstheme="minorHAnsi"/>
          <w:lang w:eastAsia="en-US"/>
        </w:rPr>
        <w:t xml:space="preserve">            1.11. </w:t>
      </w:r>
      <w:r w:rsidRPr="00C07742">
        <w:rPr>
          <w:rFonts w:cstheme="minorHAnsi"/>
          <w:lang w:eastAsia="en-US"/>
        </w:rPr>
        <w:t>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https://www.e-tar.lt/portal/lt/index.</w:t>
      </w:r>
    </w:p>
    <w:p w14:paraId="61F1BBBA" w14:textId="77777777" w:rsidR="00C07742" w:rsidRPr="00C07742" w:rsidRDefault="00C07742" w:rsidP="00C07742">
      <w:pPr>
        <w:tabs>
          <w:tab w:val="left" w:pos="993"/>
        </w:tabs>
        <w:spacing w:after="0" w:line="240" w:lineRule="auto"/>
        <w:jc w:val="both"/>
        <w:rPr>
          <w:rFonts w:cstheme="minorHAnsi"/>
          <w:lang w:eastAsia="en-US"/>
        </w:rPr>
      </w:pPr>
      <w:r>
        <w:rPr>
          <w:rFonts w:cstheme="minorHAnsi"/>
          <w:lang w:eastAsia="en-US"/>
        </w:rPr>
        <w:t xml:space="preserve">            1.12. </w:t>
      </w:r>
      <w:r w:rsidRPr="00C07742">
        <w:rPr>
          <w:rFonts w:cstheme="minorHAnsi"/>
          <w:lang w:eastAsia="en-US"/>
        </w:rPr>
        <w:t>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1BE73FF0" w14:textId="10E4841D" w:rsidR="00C07742" w:rsidRPr="00C07742" w:rsidRDefault="00C07742" w:rsidP="00C07742">
      <w:pPr>
        <w:tabs>
          <w:tab w:val="left" w:pos="993"/>
        </w:tabs>
        <w:spacing w:after="0" w:line="240" w:lineRule="auto"/>
        <w:jc w:val="both"/>
        <w:rPr>
          <w:rFonts w:cstheme="minorHAnsi"/>
          <w:lang w:eastAsia="en-US"/>
        </w:rPr>
      </w:pPr>
      <w:r>
        <w:rPr>
          <w:rFonts w:cstheme="minorHAnsi"/>
          <w:lang w:eastAsia="en-US"/>
        </w:rPr>
        <w:t xml:space="preserve">             1.13. </w:t>
      </w:r>
      <w:r w:rsidRPr="00C07742">
        <w:rPr>
          <w:rFonts w:cstheme="minorHAnsi"/>
          <w:lang w:eastAsia="en-US"/>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3"/>
      <w:bookmarkEnd w:id="4"/>
      <w:bookmarkEnd w:id="5"/>
    </w:p>
    <w:p w14:paraId="6BFFD7C5" w14:textId="244B8473" w:rsidR="00B41C66" w:rsidRDefault="00941DD4" w:rsidP="001C6E5C">
      <w:pPr>
        <w:pStyle w:val="NoSpacing"/>
        <w:ind w:firstLine="709"/>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w:t>
      </w:r>
      <w:r w:rsidR="005A7839">
        <w:rPr>
          <w:rFonts w:eastAsia="Calibri"/>
          <w:color w:val="000000" w:themeColor="text1"/>
        </w:rPr>
        <w:t>vykdo</w:t>
      </w:r>
      <w:r w:rsidR="00B41C66" w:rsidRPr="00F0499F">
        <w:rPr>
          <w:rFonts w:eastAsia="Calibri"/>
          <w:color w:val="000000" w:themeColor="text1"/>
        </w:rPr>
        <w:t xml:space="preserve"> </w:t>
      </w:r>
      <w:r w:rsidR="00BB041F">
        <w:rPr>
          <w:rFonts w:eastAsia="Calibri"/>
        </w:rPr>
        <w:t>transporto priemonių</w:t>
      </w:r>
      <w:r w:rsidR="00A21AFE">
        <w:rPr>
          <w:rFonts w:eastAsia="Calibri"/>
        </w:rPr>
        <w:t xml:space="preserve"> </w:t>
      </w:r>
      <w:r w:rsidR="00F10328">
        <w:rPr>
          <w:rFonts w:eastAsia="Calibri"/>
        </w:rPr>
        <w:t>nuom</w:t>
      </w:r>
      <w:r w:rsidR="005A7839">
        <w:rPr>
          <w:rFonts w:eastAsia="Calibri"/>
        </w:rPr>
        <w:t>os pirkimą</w:t>
      </w:r>
      <w:r w:rsidR="00BB041F">
        <w:rPr>
          <w:rFonts w:eastAsia="Calibr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B041F" w:rsidRPr="00BB041F">
        <w:rPr>
          <w:rFonts w:cstheme="minorHAnsi"/>
        </w:rPr>
        <w:t>2</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33B3CD24" w14:textId="777E88B6" w:rsidR="001C6E5C" w:rsidRPr="00BB4A94" w:rsidRDefault="00982086" w:rsidP="001C6E5C">
      <w:pPr>
        <w:pStyle w:val="NoSpacing"/>
        <w:ind w:firstLine="709"/>
        <w:contextualSpacing/>
        <w:jc w:val="both"/>
        <w:rPr>
          <w:rFonts w:cstheme="minorHAnsi"/>
        </w:rPr>
      </w:pPr>
      <w:r w:rsidRPr="006057E1">
        <w:rPr>
          <w:rFonts w:cstheme="minorHAnsi"/>
        </w:rPr>
        <w:t xml:space="preserve">2.2. </w:t>
      </w:r>
      <w:r w:rsidR="001C6E5C" w:rsidRPr="006057E1">
        <w:rPr>
          <w:rFonts w:cstheme="minorHAnsi"/>
        </w:rPr>
        <w:t>Maksimali planuojamos sudaryti sutarties vertė 250 000,00 Eur be PVM.</w:t>
      </w:r>
    </w:p>
    <w:p w14:paraId="38FE96FB" w14:textId="7058F4A0" w:rsidR="0089539F" w:rsidRPr="00056DAB" w:rsidRDefault="001C6E5C" w:rsidP="001C6E5C">
      <w:pPr>
        <w:keepNext/>
        <w:tabs>
          <w:tab w:val="left" w:pos="990"/>
          <w:tab w:val="left" w:pos="1134"/>
        </w:tabs>
        <w:spacing w:after="0" w:line="240" w:lineRule="auto"/>
        <w:ind w:firstLine="709"/>
        <w:jc w:val="both"/>
        <w:rPr>
          <w:color w:val="000000" w:themeColor="text1"/>
          <w:szCs w:val="24"/>
        </w:rPr>
      </w:pPr>
      <w:r>
        <w:rPr>
          <w:rFonts w:cstheme="minorHAnsi"/>
        </w:rPr>
        <w:t>2</w:t>
      </w:r>
      <w:r w:rsidR="00BB041F">
        <w:rPr>
          <w:rFonts w:cstheme="minorHAnsi"/>
        </w:rPr>
        <w:t>.</w:t>
      </w:r>
      <w:r w:rsidR="00982086">
        <w:rPr>
          <w:rFonts w:cstheme="minorHAnsi"/>
        </w:rPr>
        <w:t>3</w:t>
      </w:r>
      <w:r w:rsidR="00BB041F">
        <w:rPr>
          <w:rFonts w:cstheme="minorHAnsi"/>
        </w:rPr>
        <w:t>.</w:t>
      </w:r>
      <w:r w:rsidR="0089539F">
        <w:rPr>
          <w:rFonts w:cstheme="minorHAnsi"/>
        </w:rPr>
        <w:t xml:space="preserve"> </w:t>
      </w:r>
      <w:r w:rsidR="0089539F" w:rsidRPr="007F45E4">
        <w:rPr>
          <w:bCs/>
          <w:color w:val="000000" w:themeColor="text1"/>
          <w:szCs w:val="24"/>
        </w:rPr>
        <w:t>Pirkimo objektas į atskiras pirkimo objekto dalis neskaidomas, nes pirkim</w:t>
      </w:r>
      <w:r w:rsidR="0089539F">
        <w:rPr>
          <w:bCs/>
          <w:color w:val="000000" w:themeColor="text1"/>
          <w:szCs w:val="24"/>
        </w:rPr>
        <w:t>o objektą išskaidžius nepadidėtų konkurencija.</w:t>
      </w:r>
      <w:r w:rsidR="0089539F" w:rsidRPr="007F45E4">
        <w:rPr>
          <w:bCs/>
          <w:color w:val="000000" w:themeColor="text1"/>
          <w:szCs w:val="24"/>
        </w:rPr>
        <w:t xml:space="preserve"> </w:t>
      </w:r>
      <w:r w:rsidR="0009171F">
        <w:rPr>
          <w:bCs/>
          <w:color w:val="000000" w:themeColor="text1"/>
          <w:szCs w:val="24"/>
        </w:rPr>
        <w:t>V</w:t>
      </w:r>
      <w:r w:rsidR="0089539F">
        <w:rPr>
          <w:bCs/>
          <w:color w:val="000000" w:themeColor="text1"/>
          <w:szCs w:val="24"/>
        </w:rPr>
        <w:t>isi tiekėjai</w:t>
      </w:r>
      <w:r w:rsidR="005D1226">
        <w:rPr>
          <w:bCs/>
          <w:color w:val="000000" w:themeColor="text1"/>
          <w:szCs w:val="24"/>
        </w:rPr>
        <w:t>,</w:t>
      </w:r>
      <w:r w:rsidR="0089539F">
        <w:rPr>
          <w:bCs/>
          <w:color w:val="000000" w:themeColor="text1"/>
          <w:szCs w:val="24"/>
        </w:rPr>
        <w:t xml:space="preserve"> veikiantys rinkoje</w:t>
      </w:r>
      <w:r w:rsidR="005D1226">
        <w:rPr>
          <w:bCs/>
          <w:color w:val="000000" w:themeColor="text1"/>
          <w:szCs w:val="24"/>
        </w:rPr>
        <w:t>,</w:t>
      </w:r>
      <w:r w:rsidR="0089539F">
        <w:rPr>
          <w:bCs/>
          <w:color w:val="000000" w:themeColor="text1"/>
          <w:szCs w:val="24"/>
        </w:rPr>
        <w:t xml:space="preserve"> gali dalyvauti konkurse ir pateikti konkurencingus pasiūlymus. Visų </w:t>
      </w:r>
      <w:r w:rsidR="008462FC">
        <w:rPr>
          <w:bCs/>
          <w:color w:val="000000" w:themeColor="text1"/>
          <w:szCs w:val="24"/>
        </w:rPr>
        <w:t xml:space="preserve">nuomojamų </w:t>
      </w:r>
      <w:r w:rsidR="003A119F">
        <w:rPr>
          <w:bCs/>
          <w:color w:val="000000" w:themeColor="text1"/>
          <w:szCs w:val="24"/>
        </w:rPr>
        <w:t>lengvųjų automobilių</w:t>
      </w:r>
      <w:r w:rsidR="0089539F">
        <w:rPr>
          <w:bCs/>
          <w:color w:val="000000" w:themeColor="text1"/>
          <w:szCs w:val="24"/>
        </w:rPr>
        <w:t xml:space="preserve"> parametrai vienodi, todėl nėra pagrindo skaidyti vienarūšes </w:t>
      </w:r>
      <w:r w:rsidR="0089539F" w:rsidRPr="00D62B6E">
        <w:rPr>
          <w:color w:val="000000" w:themeColor="text1"/>
          <w:szCs w:val="24"/>
        </w:rPr>
        <w:t>(homogenišk</w:t>
      </w:r>
      <w:r w:rsidR="0089539F">
        <w:rPr>
          <w:color w:val="000000" w:themeColor="text1"/>
          <w:szCs w:val="24"/>
        </w:rPr>
        <w:t>a</w:t>
      </w:r>
      <w:r w:rsidR="0089539F" w:rsidRPr="00D62B6E">
        <w:rPr>
          <w:color w:val="000000" w:themeColor="text1"/>
          <w:szCs w:val="24"/>
        </w:rPr>
        <w:t xml:space="preserve">s) </w:t>
      </w:r>
      <w:r w:rsidR="0089539F">
        <w:rPr>
          <w:bCs/>
          <w:color w:val="000000" w:themeColor="text1"/>
          <w:szCs w:val="24"/>
        </w:rPr>
        <w:t xml:space="preserve"> prekes į mažesnius kiekius. </w:t>
      </w:r>
      <w:r w:rsidR="0089539F" w:rsidRPr="00B06CA2">
        <w:rPr>
          <w:color w:val="000000" w:themeColor="text1"/>
          <w:szCs w:val="24"/>
        </w:rPr>
        <w:t xml:space="preserve">Tiekėjai </w:t>
      </w:r>
      <w:r w:rsidR="0089539F">
        <w:rPr>
          <w:color w:val="000000" w:themeColor="text1"/>
          <w:szCs w:val="24"/>
        </w:rPr>
        <w:t>turi</w:t>
      </w:r>
      <w:r w:rsidR="0089539F" w:rsidRPr="00B06CA2">
        <w:rPr>
          <w:color w:val="000000" w:themeColor="text1"/>
          <w:szCs w:val="24"/>
        </w:rPr>
        <w:t xml:space="preserve"> pateikti pasiūlymą </w:t>
      </w:r>
      <w:r w:rsidR="0089539F">
        <w:rPr>
          <w:color w:val="000000" w:themeColor="text1"/>
          <w:szCs w:val="24"/>
        </w:rPr>
        <w:t>visam nurodytam PREKIŲ kiekiui.</w:t>
      </w:r>
    </w:p>
    <w:p w14:paraId="25C4352F" w14:textId="31B2B3D1" w:rsidR="000B7C76" w:rsidRDefault="0085264B" w:rsidP="001C6E5C">
      <w:pPr>
        <w:pStyle w:val="NoSpacing"/>
        <w:contextualSpacing/>
        <w:jc w:val="both"/>
        <w:rPr>
          <w:rFonts w:cstheme="minorHAnsi"/>
        </w:rPr>
      </w:pPr>
      <w:r>
        <w:t xml:space="preserve">              </w:t>
      </w:r>
      <w:r w:rsidR="00325243" w:rsidRPr="00630A0F">
        <w:rPr>
          <w:rFonts w:cstheme="minorHAnsi"/>
        </w:rPr>
        <w:t>2.</w:t>
      </w:r>
      <w:r w:rsidR="00982086">
        <w:rPr>
          <w:rFonts w:cstheme="minorHAnsi"/>
        </w:rPr>
        <w:t>4</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683B81B" w:rsidR="00004521" w:rsidRPr="000B7C76" w:rsidRDefault="000B7C76" w:rsidP="000B7C76">
      <w:pPr>
        <w:pStyle w:val="NoSpacing"/>
        <w:spacing w:after="120"/>
        <w:contextualSpacing/>
        <w:jc w:val="both"/>
      </w:pPr>
      <w:r>
        <w:rPr>
          <w:rFonts w:cstheme="minorHAnsi"/>
        </w:rPr>
        <w:t xml:space="preserve">                </w:t>
      </w:r>
      <w:r w:rsidR="00004521">
        <w:rPr>
          <w:rFonts w:cstheme="minorHAnsi"/>
        </w:rPr>
        <w:t>2.</w:t>
      </w:r>
      <w:r w:rsidR="00982086">
        <w:rPr>
          <w:rFonts w:cstheme="minorHAnsi"/>
        </w:rPr>
        <w:t>5</w:t>
      </w:r>
      <w:r w:rsidR="00004521">
        <w:rPr>
          <w:rFonts w:cstheme="minorHAnsi"/>
        </w:rPr>
        <w:t>.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194F4C" w:rsidRDefault="00202323" w:rsidP="00202323">
      <w:pPr>
        <w:pStyle w:val="Heading1"/>
        <w:spacing w:line="20" w:lineRule="atLeast"/>
        <w:contextualSpacing/>
        <w:rPr>
          <w:rFonts w:ascii="Calibri" w:hAnsi="Calibri" w:cs="Calibri"/>
        </w:rPr>
      </w:pPr>
      <w:bookmarkStart w:id="6" w:name="_Toc126333930"/>
      <w:r w:rsidRPr="00194F4C">
        <w:rPr>
          <w:rFonts w:ascii="Calibri" w:hAnsi="Calibri" w:cs="Calibri"/>
        </w:rPr>
        <w:t>3.</w:t>
      </w:r>
      <w:r w:rsidR="00D24970" w:rsidRPr="00194F4C">
        <w:rPr>
          <w:rFonts w:ascii="Calibri" w:hAnsi="Calibri" w:cs="Calibri"/>
        </w:rPr>
        <w:t xml:space="preserve"> </w:t>
      </w:r>
      <w:bookmarkStart w:id="7" w:name="_Ref39427921"/>
      <w:bookmarkStart w:id="8" w:name="_Ref39427927"/>
      <w:bookmarkStart w:id="9" w:name="_Ref39740354"/>
      <w:r w:rsidR="00D22226" w:rsidRPr="00194F4C">
        <w:rPr>
          <w:rFonts w:ascii="Calibri" w:hAnsi="Calibri" w:cs="Calibri"/>
        </w:rPr>
        <w:t>Susitikimai su tiekėjais</w:t>
      </w:r>
      <w:bookmarkEnd w:id="7"/>
      <w:bookmarkEnd w:id="8"/>
      <w:r w:rsidR="003B6924" w:rsidRPr="00194F4C">
        <w:rPr>
          <w:rFonts w:ascii="Calibri" w:hAnsi="Calibri" w:cs="Calibri"/>
        </w:rPr>
        <w:t xml:space="preserve"> ir objekto apžiūra</w:t>
      </w:r>
      <w:bookmarkEnd w:id="6"/>
      <w:bookmarkEnd w:id="9"/>
    </w:p>
    <w:p w14:paraId="3A422005" w14:textId="25FA0700" w:rsidR="00B176FD" w:rsidRPr="00194F4C" w:rsidRDefault="00862DB8" w:rsidP="00391DE6">
      <w:pPr>
        <w:pStyle w:val="ListParagraph"/>
        <w:spacing w:after="0"/>
        <w:ind w:left="0" w:firstLine="567"/>
        <w:jc w:val="both"/>
        <w:rPr>
          <w:rFonts w:ascii="Calibri" w:hAnsi="Calibri" w:cs="Calibri"/>
          <w:i/>
          <w:color w:val="FF0000"/>
        </w:rPr>
      </w:pPr>
      <w:r w:rsidRPr="00194F4C">
        <w:rPr>
          <w:rFonts w:ascii="Calibri" w:hAnsi="Calibri" w:cs="Calibri"/>
          <w:iCs/>
        </w:rPr>
        <w:t>3.1.</w:t>
      </w:r>
      <w:r w:rsidRPr="00194F4C">
        <w:rPr>
          <w:rFonts w:ascii="Calibri" w:hAnsi="Calibri" w:cs="Calibri"/>
          <w:i/>
          <w:color w:val="FF0000"/>
        </w:rPr>
        <w:t xml:space="preserve"> </w:t>
      </w:r>
      <w:r w:rsidR="00B176FD" w:rsidRPr="00194F4C">
        <w:rPr>
          <w:rFonts w:ascii="Calibri" w:hAnsi="Calibri" w:cs="Calibri"/>
        </w:rPr>
        <w:t xml:space="preserve">Perkančioji organizacija nerengs susitikimo su tiekėjais dėl pirkimo </w:t>
      </w:r>
      <w:r w:rsidR="004257A5" w:rsidRPr="00194F4C">
        <w:rPr>
          <w:rFonts w:ascii="Calibri" w:hAnsi="Calibri" w:cs="Calibri"/>
        </w:rPr>
        <w:t>sąlyg</w:t>
      </w:r>
      <w:r w:rsidR="00B176FD" w:rsidRPr="00194F4C">
        <w:rPr>
          <w:rFonts w:ascii="Calibri" w:hAnsi="Calibri" w:cs="Calibri"/>
        </w:rPr>
        <w:t>ų</w:t>
      </w:r>
      <w:r w:rsidR="00946722" w:rsidRPr="00194F4C">
        <w:rPr>
          <w:rFonts w:ascii="Calibri" w:hAnsi="Calibri" w:cs="Calibri"/>
        </w:rPr>
        <w:t xml:space="preserve"> paaiškinimo</w:t>
      </w:r>
      <w:r w:rsidR="00B176FD" w:rsidRPr="00194F4C">
        <w:rPr>
          <w:rFonts w:ascii="Calibri" w:hAnsi="Calibri" w:cs="Calibri"/>
        </w:rPr>
        <w:t>.</w:t>
      </w:r>
    </w:p>
    <w:p w14:paraId="24A7FE06" w14:textId="2E7A083D" w:rsidR="00BE0587" w:rsidRPr="00194F4C" w:rsidRDefault="00391DE6" w:rsidP="00391DE6">
      <w:pPr>
        <w:pStyle w:val="Body2"/>
        <w:spacing w:after="0"/>
        <w:ind w:left="567"/>
        <w:rPr>
          <w:rFonts w:ascii="Calibri" w:hAnsi="Calibri" w:cs="Calibri"/>
          <w:lang w:val="lt-LT"/>
        </w:rPr>
      </w:pPr>
      <w:r w:rsidRPr="00194F4C">
        <w:rPr>
          <w:rFonts w:ascii="Calibri" w:eastAsiaTheme="minorHAnsi" w:hAnsi="Calibri" w:cs="Calibri"/>
          <w:lang w:val="lt-LT"/>
        </w:rPr>
        <w:t xml:space="preserve">3.2. </w:t>
      </w:r>
      <w:r w:rsidR="00BE0587" w:rsidRPr="00194F4C">
        <w:rPr>
          <w:rFonts w:ascii="Calibri" w:eastAsiaTheme="minorHAnsi" w:hAnsi="Calibri" w:cs="Calibri"/>
          <w:lang w:val="lt-LT"/>
        </w:rPr>
        <w:t>P</w:t>
      </w:r>
      <w:r w:rsidR="00BE0587" w:rsidRPr="00194F4C">
        <w:rPr>
          <w:rFonts w:ascii="Calibri" w:hAnsi="Calibri" w:cs="Calibri"/>
          <w:lang w:val="lt-LT"/>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194F4C">
        <w:rPr>
          <w:rFonts w:ascii="Calibri" w:hAnsi="Calibri" w:cs="Calibri"/>
        </w:rPr>
        <w:t xml:space="preserve">4. </w:t>
      </w:r>
      <w:r w:rsidR="00173ACB" w:rsidRPr="00194F4C">
        <w:rPr>
          <w:rFonts w:ascii="Calibri" w:hAnsi="Calibri" w:cs="Calibri"/>
        </w:rPr>
        <w:t>Tiekėjų pašalinimo pagrindai</w:t>
      </w:r>
      <w:bookmarkEnd w:id="10"/>
      <w:bookmarkEnd w:id="11"/>
      <w:bookmarkEnd w:id="12"/>
      <w:r w:rsidR="00975F1F" w:rsidRPr="00194F4C">
        <w:rPr>
          <w:rFonts w:ascii="Calibri" w:hAnsi="Calibri" w:cs="Calibri"/>
        </w:rPr>
        <w:t xml:space="preserve"> ir</w:t>
      </w:r>
      <w:r w:rsidR="00975F1F" w:rsidRPr="00D24970">
        <w:rPr>
          <w:rFonts w:asciiTheme="minorHAnsi" w:hAnsiTheme="minorHAnsi" w:cstheme="minorHAnsi"/>
        </w:rPr>
        <w:t xml:space="preserve"> kvalifikacijos reikalavimai</w:t>
      </w:r>
      <w:bookmarkEnd w:id="13"/>
    </w:p>
    <w:p w14:paraId="23B058CE" w14:textId="7303F428"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83F42" w:rsidRPr="00783F42">
        <w:t>3</w:t>
      </w:r>
      <w:r w:rsidR="00984B02" w:rsidRPr="127DD6E8">
        <w:rPr>
          <w:color w:val="00B050"/>
        </w:rPr>
        <w:t xml:space="preserve">  </w:t>
      </w:r>
      <w:r w:rsidR="006773B6" w:rsidRPr="127DD6E8">
        <w:rPr>
          <w:rFonts w:eastAsia="Calibri"/>
        </w:rPr>
        <w:t>priede</w:t>
      </w:r>
      <w:r w:rsidR="002C5249" w:rsidRPr="127DD6E8">
        <w:t xml:space="preserve">. </w:t>
      </w:r>
    </w:p>
    <w:p w14:paraId="34E32D48" w14:textId="64396E8B" w:rsidR="007B6F6D" w:rsidRPr="00765189" w:rsidRDefault="00970624" w:rsidP="00970624">
      <w:pPr>
        <w:pStyle w:val="ListParagraph"/>
        <w:tabs>
          <w:tab w:val="left" w:pos="851"/>
        </w:tabs>
        <w:spacing w:after="0" w:line="20" w:lineRule="atLeast"/>
        <w:ind w:left="0" w:firstLine="567"/>
        <w:jc w:val="both"/>
        <w:rPr>
          <w:highlight w:val="yellow"/>
        </w:rPr>
      </w:pPr>
      <w:r>
        <w:t>4.2.</w:t>
      </w:r>
      <w:r w:rsidR="00783F42">
        <w:t xml:space="preserve"> </w:t>
      </w:r>
      <w:r w:rsidR="00990E9B" w:rsidRPr="00783F42">
        <w:t xml:space="preserve">Tiekėjams </w:t>
      </w:r>
      <w:r w:rsidR="00990E9B" w:rsidRPr="00210BA3">
        <w:rPr>
          <w:u w:val="single"/>
        </w:rPr>
        <w:t>nustatomi</w:t>
      </w:r>
      <w:r w:rsidR="00990E9B" w:rsidRPr="00783F42">
        <w:t xml:space="preserve"> kvalifikacijos reikalavimai</w:t>
      </w:r>
      <w:r w:rsidR="00467776">
        <w:t xml:space="preserve">, nurodyti </w:t>
      </w:r>
      <w:r w:rsidR="00467776" w:rsidRPr="00016FDD">
        <w:t xml:space="preserve">specialiųjų </w:t>
      </w:r>
      <w:r w:rsidR="00467776" w:rsidRPr="00016FDD">
        <w:rPr>
          <w:rFonts w:eastAsia="Calibri"/>
        </w:rPr>
        <w:t>pirkimo</w:t>
      </w:r>
      <w:r w:rsidR="00467776" w:rsidRPr="127DD6E8">
        <w:rPr>
          <w:rFonts w:eastAsia="Calibri"/>
        </w:rPr>
        <w:t xml:space="preserve"> sąlygų </w:t>
      </w:r>
      <w:r w:rsidR="006D785B">
        <w:rPr>
          <w:rFonts w:eastAsia="Calibri"/>
        </w:rPr>
        <w:t>4</w:t>
      </w:r>
      <w:r w:rsidR="00467776" w:rsidRPr="127DD6E8">
        <w:rPr>
          <w:color w:val="00B050"/>
        </w:rPr>
        <w:t xml:space="preserve"> </w:t>
      </w:r>
      <w:r w:rsidR="00467776" w:rsidRPr="127DD6E8">
        <w:rPr>
          <w:rFonts w:eastAsia="Calibri"/>
        </w:rPr>
        <w:t>priede</w:t>
      </w:r>
      <w:r w:rsidR="00467776" w:rsidRPr="127DD6E8">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2BDF266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210BA3">
        <w:rPr>
          <w:rFonts w:cstheme="minorHAnsi"/>
        </w:rPr>
        <w:t>7</w:t>
      </w:r>
      <w:r w:rsidR="00AD0DD0" w:rsidRPr="00AD0DD0">
        <w:rPr>
          <w:rFonts w:cstheme="minorHAnsi"/>
        </w:rPr>
        <w:t>/</w:t>
      </w:r>
      <w:r w:rsidR="00210BA3">
        <w:rPr>
          <w:rFonts w:cstheme="minorHAnsi"/>
        </w:rPr>
        <w:t>8</w:t>
      </w:r>
      <w:r w:rsidR="007A15EC" w:rsidRPr="00AD0DD0">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2746108"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00B77">
        <w:rPr>
          <w:shd w:val="clear" w:color="auto" w:fill="FFFFFF"/>
        </w:rPr>
        <w:t>5</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1E69DEE3"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lastRenderedPageBreak/>
        <w:t xml:space="preserve">užpildytas EBVPD (specialiųjų pirkimo sąlygų </w:t>
      </w:r>
      <w:r w:rsidR="005A7839">
        <w:rPr>
          <w:rFonts w:cstheme="minorHAnsi"/>
        </w:rPr>
        <w:t>10</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10CBBAD" w14:textId="396F96C3" w:rsidR="00B918DB" w:rsidRPr="00B918DB" w:rsidRDefault="00B918DB" w:rsidP="005A7839">
      <w:pPr>
        <w:pStyle w:val="ListParagraph"/>
        <w:numPr>
          <w:ilvl w:val="2"/>
          <w:numId w:val="8"/>
        </w:numPr>
        <w:ind w:left="0" w:firstLine="709"/>
        <w:jc w:val="both"/>
        <w:rPr>
          <w:rFonts w:cstheme="minorHAnsi"/>
          <w:u w:val="single"/>
        </w:rPr>
      </w:pPr>
      <w:r w:rsidRPr="00B918DB">
        <w:rPr>
          <w:rFonts w:cstheme="minorHAnsi"/>
        </w:rPr>
        <w:t xml:space="preserve">užpildyta ir pasirašyta </w:t>
      </w:r>
      <w:r w:rsidR="00C329DD" w:rsidRPr="00C329DD">
        <w:rPr>
          <w:rFonts w:cstheme="minorHAnsi"/>
        </w:rPr>
        <w:t>deklaraciją dėl (ne)atitikties Reglamento nuostatoms</w:t>
      </w:r>
      <w:r w:rsidRPr="00B918DB">
        <w:rPr>
          <w:rFonts w:cstheme="minorHAnsi"/>
        </w:rPr>
        <w:t xml:space="preserve">, parengta pagal specialiųjų pirkimo sąlygų </w:t>
      </w:r>
      <w:r w:rsidR="00900B77">
        <w:rPr>
          <w:rFonts w:cstheme="minorHAnsi"/>
        </w:rPr>
        <w:t>7</w:t>
      </w:r>
      <w:r w:rsidR="00C329DD">
        <w:rPr>
          <w:rFonts w:cstheme="minorHAnsi"/>
        </w:rPr>
        <w:t>/</w:t>
      </w:r>
      <w:r w:rsidR="00900B77">
        <w:rPr>
          <w:rFonts w:cstheme="minorHAnsi"/>
        </w:rPr>
        <w:t>8</w:t>
      </w:r>
      <w:r w:rsidRPr="00B918DB">
        <w:rPr>
          <w:rFonts w:cstheme="minorHAnsi"/>
        </w:rPr>
        <w:t xml:space="preserve"> priede pateiktą formą;</w:t>
      </w:r>
    </w:p>
    <w:p w14:paraId="054A3B95" w14:textId="12369D01" w:rsidR="00450415" w:rsidRPr="00CA64E1" w:rsidRDefault="00C329DD" w:rsidP="0097765E">
      <w:pPr>
        <w:pStyle w:val="ListParagraph"/>
        <w:numPr>
          <w:ilvl w:val="2"/>
          <w:numId w:val="8"/>
        </w:numPr>
        <w:spacing w:after="0" w:line="240" w:lineRule="auto"/>
        <w:ind w:left="0" w:firstLine="709"/>
        <w:jc w:val="both"/>
        <w:rPr>
          <w:rFonts w:cstheme="minorHAnsi"/>
          <w:u w:val="single"/>
        </w:rPr>
      </w:pPr>
      <w:r w:rsidRPr="00C329DD">
        <w:rPr>
          <w:rFonts w:cstheme="minorHAnsi"/>
        </w:rPr>
        <w:t>kiti, tiekėjo nuomone, būtini dokumentai (jų kopijos)</w:t>
      </w:r>
      <w:r w:rsidR="00004D1E">
        <w:rPr>
          <w:rFonts w:cstheme="minorHAnsi"/>
        </w:rPr>
        <w:t>.</w:t>
      </w:r>
    </w:p>
    <w:p w14:paraId="479B3B42" w14:textId="2A41EB55" w:rsidR="00FD03FA" w:rsidRPr="00C329DD" w:rsidRDefault="00C329DD" w:rsidP="00C329DD">
      <w:pPr>
        <w:spacing w:after="0" w:line="240" w:lineRule="auto"/>
        <w:jc w:val="both"/>
        <w:rPr>
          <w:rFonts w:cstheme="minorHAnsi"/>
        </w:rPr>
      </w:pPr>
      <w:r>
        <w:rPr>
          <w:rFonts w:cstheme="minorHAnsi"/>
        </w:rPr>
        <w:t xml:space="preserve">          </w:t>
      </w:r>
      <w:r w:rsidR="00C7179F">
        <w:rPr>
          <w:rFonts w:cstheme="minorHAnsi"/>
        </w:rPr>
        <w:t>6.2</w:t>
      </w:r>
      <w:r w:rsidR="00EE3480" w:rsidRPr="00A1780C">
        <w:rPr>
          <w:rFonts w:cstheme="minorHAnsi"/>
        </w:rPr>
        <w:t>.</w:t>
      </w:r>
      <w:r>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329DD"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FAF31CE" w14:textId="15B330DC" w:rsidR="00C329DD" w:rsidRDefault="00C329DD" w:rsidP="00C329DD">
      <w:pPr>
        <w:pStyle w:val="ListParagraph"/>
        <w:numPr>
          <w:ilvl w:val="1"/>
          <w:numId w:val="20"/>
        </w:numPr>
        <w:tabs>
          <w:tab w:val="left" w:pos="993"/>
        </w:tabs>
        <w:spacing w:line="240" w:lineRule="auto"/>
        <w:ind w:left="0" w:firstLine="567"/>
        <w:jc w:val="both"/>
      </w:pPr>
      <w:r>
        <w:rPr>
          <w:rFonts w:eastAsia="Calibri" w:cstheme="minorHAnsi"/>
          <w:bCs/>
          <w:iCs/>
        </w:rPr>
        <w:t xml:space="preserve"> Pasiūlymas </w:t>
      </w:r>
      <w:r>
        <w:t>turi būti parengtas, lietuvių arba anglų kalba</w:t>
      </w:r>
      <w:r>
        <w:rPr>
          <w:color w:val="7030A0"/>
        </w:rPr>
        <w:t xml:space="preserve">. </w:t>
      </w:r>
      <w:r>
        <w:rPr>
          <w:rFonts w:eastAsia="Arial"/>
        </w:rPr>
        <w:t xml:space="preserve">Jei kurie nors su pasiūlymu teikiami dokumentai parengti ne ta kalba, kuria reikalaujama, turi būti pateiktas tikslus vertimas į reikalaujamą kalbą. </w:t>
      </w:r>
      <w: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63E4173" w14:textId="77777777" w:rsidR="00C329DD" w:rsidRDefault="00C329DD" w:rsidP="00C329DD">
      <w:pPr>
        <w:pStyle w:val="ListParagraph"/>
        <w:numPr>
          <w:ilvl w:val="1"/>
          <w:numId w:val="20"/>
        </w:numPr>
        <w:tabs>
          <w:tab w:val="left" w:pos="993"/>
        </w:tabs>
        <w:spacing w:line="240" w:lineRule="auto"/>
        <w:ind w:left="0" w:firstLine="567"/>
        <w:jc w:val="both"/>
        <w:rPr>
          <w:rFonts w:cs="Calibri"/>
        </w:rPr>
      </w:pPr>
      <w:r>
        <w:rPr>
          <w:rFonts w:eastAsia="Arial"/>
        </w:rPr>
        <w:t xml:space="preserve">Bendra pasiūlymo kaina (sąnaudos) su PVM  turi būti nurodoma dviejų skaičių po kablelio tikslumu. </w:t>
      </w:r>
      <w:r>
        <w:rPr>
          <w:rFonts w:eastAsia="Arial" w:cs="Calibri"/>
        </w:rPr>
        <w:t>Šią kainą sudarančios kainos sudedamosios dalys ar įkainiai gali būti išreikštos dviejų skaičių po kablelio tikslumu</w:t>
      </w:r>
      <w:r>
        <w:rPr>
          <w:rFonts w:ascii="Arial" w:eastAsia="Arial" w:hAnsi="Arial"/>
        </w:rPr>
        <w:t xml:space="preserve">. </w:t>
      </w:r>
    </w:p>
    <w:p w14:paraId="24556458" w14:textId="77777777" w:rsidR="00DE3167" w:rsidRDefault="00DE3167" w:rsidP="00DE3167">
      <w:pPr>
        <w:pStyle w:val="ListParagraph"/>
        <w:numPr>
          <w:ilvl w:val="1"/>
          <w:numId w:val="20"/>
        </w:numPr>
        <w:tabs>
          <w:tab w:val="left" w:pos="993"/>
        </w:tabs>
        <w:spacing w:line="240" w:lineRule="auto"/>
        <w:ind w:left="0" w:firstLine="567"/>
        <w:jc w:val="both"/>
        <w:rPr>
          <w:rFonts w:cstheme="minorHAnsi"/>
        </w:rPr>
      </w:pPr>
      <w:r>
        <w:rPr>
          <w:rFonts w:eastAsia="Arial"/>
        </w:rPr>
        <w:t xml:space="preserve">Tiekėjų pasiūlymuose nurodytos kainos bus vertinamos </w:t>
      </w:r>
      <w:r>
        <w:t xml:space="preserve">ir lyginamos su visais mokesčiais, įskaitant PVM. </w:t>
      </w:r>
    </w:p>
    <w:p w14:paraId="7F76038A" w14:textId="30D9086C" w:rsidR="00B3055F" w:rsidRPr="00176AFE" w:rsidRDefault="00176AFE" w:rsidP="00176AFE">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4"/>
      <w:bookmarkEnd w:id="25"/>
      <w:bookmarkEnd w:id="26"/>
    </w:p>
    <w:p w14:paraId="2B38CB47" w14:textId="66F7FBE1" w:rsidR="00B3551C" w:rsidRPr="00F0499F" w:rsidRDefault="00176AFE" w:rsidP="00176AFE">
      <w:pPr>
        <w:pStyle w:val="ListParagraph"/>
        <w:spacing w:after="0" w:line="240" w:lineRule="auto"/>
        <w:ind w:left="0"/>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7FD725B" w:rsidR="00040C0F" w:rsidRPr="00FD51C2" w:rsidRDefault="00D71194" w:rsidP="00D71194">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7"/>
      <w:bookmarkEnd w:id="28"/>
      <w:bookmarkEnd w:id="29"/>
      <w:bookmarkEnd w:id="30"/>
      <w:bookmarkEnd w:id="31"/>
    </w:p>
    <w:p w14:paraId="0BFDB7B0" w14:textId="2B494E43" w:rsidR="00040C0F" w:rsidRPr="00D71194" w:rsidRDefault="002827E4" w:rsidP="00D71194">
      <w:pPr>
        <w:spacing w:after="0" w:line="240" w:lineRule="auto"/>
        <w:ind w:left="710"/>
        <w:rPr>
          <w:rFonts w:cstheme="minorHAnsi"/>
        </w:rPr>
      </w:pPr>
      <w:r>
        <w:rPr>
          <w:rFonts w:cstheme="minorHAnsi"/>
        </w:rPr>
        <w:t xml:space="preserve">8.1. </w:t>
      </w:r>
      <w:r w:rsidR="00040C0F" w:rsidRPr="00D71194">
        <w:rPr>
          <w:rFonts w:cstheme="minorHAnsi"/>
        </w:rPr>
        <w:t>Perkančioji organizacija pirkime netaikys elektroninio aukciono.</w:t>
      </w:r>
    </w:p>
    <w:p w14:paraId="7D8EDAF3" w14:textId="32B7F9FF" w:rsidR="00D50D63" w:rsidRPr="00DF0BB1" w:rsidRDefault="00D71194" w:rsidP="00DF0BB1">
      <w:pPr>
        <w:pStyle w:val="Heading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w:t>
      </w:r>
      <w:bookmarkEnd w:id="32"/>
      <w:bookmarkEnd w:id="33"/>
      <w:bookmarkEnd w:id="34"/>
      <w:bookmarkEnd w:id="35"/>
      <w:bookmarkEnd w:id="36"/>
      <w:r w:rsidR="00DF0BB1">
        <w:rPr>
          <w:rFonts w:asciiTheme="minorHAnsi" w:hAnsiTheme="minorHAnsi" w:cstheme="minorHAnsi"/>
        </w:rPr>
        <w:t>s</w:t>
      </w:r>
    </w:p>
    <w:p w14:paraId="0231B733" w14:textId="3EE28AEB" w:rsidR="00273942" w:rsidRPr="009B54BE" w:rsidRDefault="00DF0BB1" w:rsidP="00273942">
      <w:pPr>
        <w:spacing w:after="0" w:line="240" w:lineRule="auto"/>
        <w:ind w:firstLine="710"/>
        <w:jc w:val="both"/>
        <w:rPr>
          <w:rFonts w:eastAsia="Calibri" w:cstheme="minorHAnsi"/>
        </w:rPr>
      </w:pPr>
      <w:r>
        <w:rPr>
          <w:rFonts w:eastAsia="Calibri" w:cstheme="minorHAnsi"/>
        </w:rPr>
        <w:t xml:space="preserve">9.1. </w:t>
      </w:r>
      <w:r w:rsidR="00273942" w:rsidRPr="009B54BE">
        <w:rPr>
          <w:rFonts w:eastAsia="Calibri" w:cstheme="minorHAnsi"/>
        </w:rPr>
        <w:t>Perkančioji organizacija ekonomiškai naudingiausią pasiūlymą išrenka pagal kainos ir kokybės santykį. Duomenys, kuriuos savo pasiūlyme turi pateikti tiekėjas, vertinimo kriterijai ir tvarka, pagal kuri</w:t>
      </w:r>
      <w:r w:rsidR="00DB1740">
        <w:rPr>
          <w:rFonts w:eastAsia="Calibri" w:cstheme="minorHAnsi"/>
        </w:rPr>
        <w:t>ą</w:t>
      </w:r>
      <w:r w:rsidR="00273942" w:rsidRPr="009B54BE">
        <w:rPr>
          <w:rFonts w:eastAsia="Calibri" w:cstheme="minorHAnsi"/>
        </w:rPr>
        <w:t xml:space="preserve"> vertinami tiekėjo pateikti duomenys, pateikiam</w:t>
      </w:r>
      <w:r w:rsidR="00DB1740">
        <w:rPr>
          <w:rFonts w:eastAsia="Calibri" w:cstheme="minorHAnsi"/>
        </w:rPr>
        <w:t>i</w:t>
      </w:r>
      <w:r w:rsidR="00273942" w:rsidRPr="009B54BE">
        <w:rPr>
          <w:rFonts w:eastAsia="Calibri" w:cstheme="minorHAnsi"/>
        </w:rPr>
        <w:t xml:space="preserve"> specialiųjų pirkimo sąlygų 6 priede. </w:t>
      </w:r>
    </w:p>
    <w:p w14:paraId="313FDE6C" w14:textId="7DD70181" w:rsidR="00D734C6" w:rsidRDefault="00DF0BB1" w:rsidP="00273942">
      <w:pPr>
        <w:pStyle w:val="NoSpacing"/>
        <w:spacing w:line="20" w:lineRule="atLeast"/>
        <w:ind w:firstLine="710"/>
        <w:contextualSpacing/>
        <w:jc w:val="both"/>
      </w:pPr>
      <w:r>
        <w:rPr>
          <w:color w:val="000000" w:themeColor="text1"/>
        </w:rPr>
        <w:t xml:space="preserve">9.2.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w:t>
      </w:r>
    </w:p>
    <w:p w14:paraId="30941B35" w14:textId="77777777" w:rsidR="00DF0BB1" w:rsidRPr="00DF0BB1" w:rsidRDefault="00DF0BB1" w:rsidP="00273942">
      <w:pPr>
        <w:pStyle w:val="NoSpacing"/>
        <w:spacing w:line="20" w:lineRule="atLeast"/>
        <w:ind w:firstLine="710"/>
        <w:jc w:val="both"/>
      </w:pPr>
      <w:r w:rsidRPr="00DF0BB1">
        <w:lastRenderedPageBreak/>
        <w:t xml:space="preserve">9.3. Perkančioji organizacija atmes tiekėjo pasiūlymą, jeigu kartu su pasiūlymu nebus pateikti šie pirkimo sąlygose reikalaujami pateikti dokumentai: </w:t>
      </w:r>
    </w:p>
    <w:p w14:paraId="3CE4955F" w14:textId="25691D38" w:rsidR="00DF0BB1" w:rsidRPr="00DF0BB1" w:rsidRDefault="00DF0BB1" w:rsidP="004177C0">
      <w:pPr>
        <w:pStyle w:val="NoSpacing"/>
        <w:spacing w:line="20" w:lineRule="atLeast"/>
        <w:ind w:firstLine="567"/>
        <w:jc w:val="both"/>
      </w:pPr>
      <w:r w:rsidRPr="00DF0BB1">
        <w:t xml:space="preserve">9.3.1. tiekėjo pasirašytas pasiūlymas, parengtas pagal specialiųjų pirkimo sąlygų </w:t>
      </w:r>
      <w:r w:rsidR="00965DC7">
        <w:t>5</w:t>
      </w:r>
      <w:r w:rsidRPr="00DF0BB1">
        <w:t xml:space="preserve"> priede pateiktą pasiūlymo formą; </w:t>
      </w:r>
    </w:p>
    <w:p w14:paraId="492EF7E2" w14:textId="77777777" w:rsidR="00DF0BB1" w:rsidRPr="00DF0BB1" w:rsidRDefault="00DF0BB1" w:rsidP="004177C0">
      <w:pPr>
        <w:pStyle w:val="NoSpacing"/>
        <w:spacing w:line="20" w:lineRule="atLeast"/>
        <w:ind w:firstLine="567"/>
        <w:jc w:val="both"/>
      </w:pPr>
      <w:r w:rsidRPr="00DF0BB1">
        <w:t xml:space="preserve">9.3.2. 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p>
    <w:p w14:paraId="06FB8148" w14:textId="03B4D173" w:rsidR="003300F2" w:rsidRPr="00784756" w:rsidRDefault="00784756" w:rsidP="00784756">
      <w:pPr>
        <w:pStyle w:val="Heading1"/>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19A0D68C" w14:textId="4B25B9B4" w:rsidR="00784756" w:rsidRDefault="00784756" w:rsidP="00784756">
      <w:pPr>
        <w:pStyle w:val="ListParagraph"/>
        <w:spacing w:after="0" w:line="240" w:lineRule="auto"/>
        <w:ind w:left="0"/>
        <w:jc w:val="both"/>
      </w:pPr>
      <w:r>
        <w:rPr>
          <w:color w:val="000000" w:themeColor="text1"/>
        </w:rPr>
        <w:t xml:space="preserve">            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00784756">
        <w:t>P</w:t>
      </w:r>
      <w:r w:rsidR="00551FA7" w:rsidRPr="00784756">
        <w:t xml:space="preserve">irkimo </w:t>
      </w:r>
      <w:r w:rsidR="00D86901" w:rsidRPr="00784756">
        <w:t>sąlygų</w:t>
      </w:r>
      <w:r w:rsidR="00463965">
        <w:t xml:space="preserve"> 9</w:t>
      </w:r>
      <w:r w:rsidR="00D86901" w:rsidRPr="00784756">
        <w:t xml:space="preserve"> priede „Sutarties projektas“</w:t>
      </w:r>
      <w:r w:rsidR="004B2DE4" w:rsidRPr="00784756">
        <w:t>.</w:t>
      </w:r>
    </w:p>
    <w:p w14:paraId="72CFCD32" w14:textId="77777777" w:rsidR="00D660FA" w:rsidRDefault="00D660FA" w:rsidP="00784756">
      <w:pPr>
        <w:pStyle w:val="ListParagraph"/>
        <w:spacing w:after="0" w:line="240" w:lineRule="auto"/>
        <w:ind w:left="0"/>
        <w:jc w:val="both"/>
      </w:pPr>
    </w:p>
    <w:p w14:paraId="5D30FADD" w14:textId="59E691AB" w:rsidR="007554C8" w:rsidRPr="00F065D6" w:rsidRDefault="007554C8" w:rsidP="007554C8">
      <w:pPr>
        <w:pStyle w:val="Heading1"/>
        <w:tabs>
          <w:tab w:val="left" w:pos="567"/>
        </w:tabs>
        <w:spacing w:line="20" w:lineRule="atLeast"/>
        <w:contextualSpacing/>
        <w:jc w:val="both"/>
        <w:rPr>
          <w:rFonts w:asciiTheme="minorHAnsi" w:hAnsiTheme="minorHAnsi" w:cstheme="minorHAnsi"/>
          <w:b/>
          <w:bCs/>
        </w:rPr>
      </w:pPr>
      <w:bookmarkStart w:id="40" w:name="_Toc126333938"/>
      <w:r>
        <w:rPr>
          <w:rFonts w:asciiTheme="minorHAnsi" w:hAnsiTheme="minorHAnsi" w:cstheme="minorHAnsi"/>
        </w:rPr>
        <w:t xml:space="preserve">11. </w:t>
      </w:r>
      <w:r w:rsidRPr="00F065D6">
        <w:rPr>
          <w:rFonts w:asciiTheme="minorHAnsi" w:hAnsiTheme="minorHAnsi" w:cstheme="minorHAnsi"/>
        </w:rPr>
        <w:t>Kitos sąlygos</w:t>
      </w:r>
      <w:bookmarkEnd w:id="40"/>
    </w:p>
    <w:p w14:paraId="3B14C5B4" w14:textId="77777777" w:rsidR="007554C8" w:rsidRPr="00DB3A36" w:rsidRDefault="007554C8" w:rsidP="007554C8">
      <w:pPr>
        <w:shd w:val="clear" w:color="auto" w:fill="FFFFFF"/>
        <w:spacing w:after="0" w:line="240" w:lineRule="auto"/>
        <w:ind w:left="444"/>
        <w:rPr>
          <w:rFonts w:cstheme="minorHAnsi"/>
          <w:b/>
          <w:bCs/>
          <w:smallCaps/>
          <w:sz w:val="22"/>
          <w:szCs w:val="22"/>
        </w:rPr>
      </w:pPr>
      <w:r w:rsidRPr="001C1EEA">
        <w:rPr>
          <w:rFonts w:eastAsia="Times New Roman" w:cstheme="minorHAnsi"/>
        </w:rPr>
        <w:t>11.1. Netaikom</w:t>
      </w:r>
      <w:r>
        <w:rPr>
          <w:rFonts w:eastAsia="Times New Roman" w:cstheme="minorHAnsi"/>
        </w:rPr>
        <w:t>a.</w:t>
      </w:r>
    </w:p>
    <w:p w14:paraId="7F235E7F" w14:textId="77777777" w:rsidR="00D660FA" w:rsidRDefault="00D660FA" w:rsidP="00784756">
      <w:pPr>
        <w:pStyle w:val="ListParagraph"/>
        <w:spacing w:after="0" w:line="240" w:lineRule="auto"/>
        <w:ind w:left="0"/>
        <w:jc w:val="both"/>
      </w:pPr>
    </w:p>
    <w:p w14:paraId="7AF6FE23" w14:textId="77777777" w:rsidR="00784756" w:rsidRDefault="00784756" w:rsidP="00784756">
      <w:pPr>
        <w:pStyle w:val="ListParagraph"/>
        <w:spacing w:after="0" w:line="240" w:lineRule="auto"/>
        <w:ind w:left="0"/>
        <w:jc w:val="both"/>
      </w:pPr>
    </w:p>
    <w:bookmarkEnd w:id="2"/>
    <w:p w14:paraId="71AFE9EA" w14:textId="77777777" w:rsidR="00784756" w:rsidRPr="00784756" w:rsidRDefault="00784756" w:rsidP="00784756">
      <w:pPr>
        <w:pStyle w:val="ListParagraph"/>
        <w:spacing w:after="0" w:line="240" w:lineRule="auto"/>
        <w:ind w:left="0"/>
        <w:jc w:val="both"/>
      </w:pPr>
    </w:p>
    <w:sectPr w:rsidR="00784756" w:rsidRPr="00784756" w:rsidSect="002320D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845CC" w14:textId="77777777" w:rsidR="000879FD" w:rsidRDefault="000879FD" w:rsidP="00D05666">
      <w:r>
        <w:separator/>
      </w:r>
    </w:p>
  </w:endnote>
  <w:endnote w:type="continuationSeparator" w:id="0">
    <w:p w14:paraId="3B09E285" w14:textId="77777777" w:rsidR="000879FD" w:rsidRDefault="000879FD" w:rsidP="00D05666">
      <w:r>
        <w:continuationSeparator/>
      </w:r>
    </w:p>
  </w:endnote>
  <w:endnote w:type="continuationNotice" w:id="1">
    <w:p w14:paraId="1861C90B" w14:textId="77777777" w:rsidR="000879FD" w:rsidRDefault="00087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65C68" w14:textId="77777777" w:rsidR="000879FD" w:rsidRDefault="000879FD" w:rsidP="00D05666">
      <w:r>
        <w:separator/>
      </w:r>
    </w:p>
  </w:footnote>
  <w:footnote w:type="continuationSeparator" w:id="0">
    <w:p w14:paraId="2EDCC89C" w14:textId="77777777" w:rsidR="000879FD" w:rsidRDefault="000879FD" w:rsidP="00D05666">
      <w:r>
        <w:continuationSeparator/>
      </w:r>
    </w:p>
  </w:footnote>
  <w:footnote w:type="continuationNotice" w:id="1">
    <w:p w14:paraId="5970DE13" w14:textId="77777777" w:rsidR="000879FD" w:rsidRDefault="000879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70B0EE3"/>
    <w:multiLevelType w:val="multilevel"/>
    <w:tmpl w:val="98A22C9C"/>
    <w:lvl w:ilvl="0">
      <w:start w:val="1"/>
      <w:numFmt w:val="decimal"/>
      <w:lvlText w:val="%1."/>
      <w:lvlJc w:val="left"/>
      <w:pPr>
        <w:ind w:left="360" w:hanging="360"/>
      </w:pPr>
      <w:rPr>
        <w:rFonts w:cstheme="minorHAnsi" w:hint="default"/>
      </w:rPr>
    </w:lvl>
    <w:lvl w:ilvl="1">
      <w:start w:val="6"/>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8" w15:restartNumberingAfterBreak="0">
    <w:nsid w:val="48466BE1"/>
    <w:multiLevelType w:val="multilevel"/>
    <w:tmpl w:val="BCB86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01604"/>
    <w:multiLevelType w:val="multilevel"/>
    <w:tmpl w:val="9D74D8D6"/>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2"/>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6"/>
  </w:num>
  <w:num w:numId="13" w16cid:durableId="1318921492">
    <w:abstractNumId w:val="10"/>
  </w:num>
  <w:num w:numId="14" w16cid:durableId="1864435576">
    <w:abstractNumId w:val="16"/>
  </w:num>
  <w:num w:numId="15" w16cid:durableId="1941065713">
    <w:abstractNumId w:val="2"/>
  </w:num>
  <w:num w:numId="16" w16cid:durableId="19859238">
    <w:abstractNumId w:val="3"/>
  </w:num>
  <w:num w:numId="17" w16cid:durableId="1297491117">
    <w:abstractNumId w:val="9"/>
  </w:num>
  <w:num w:numId="18" w16cid:durableId="511722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084336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2961696">
    <w:abstractNumId w:val="1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6431649">
    <w:abstractNumId w:val="4"/>
  </w:num>
  <w:num w:numId="22" w16cid:durableId="2129622563">
    <w:abstractNumId w:val="7"/>
  </w:num>
  <w:num w:numId="23" w16cid:durableId="189249426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11"/>
    <w:rsid w:val="00003568"/>
    <w:rsid w:val="000035DA"/>
    <w:rsid w:val="00003A28"/>
    <w:rsid w:val="00003A3F"/>
    <w:rsid w:val="000044FA"/>
    <w:rsid w:val="00004521"/>
    <w:rsid w:val="00004A08"/>
    <w:rsid w:val="00004D1E"/>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44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9FD"/>
    <w:rsid w:val="00087EFE"/>
    <w:rsid w:val="00090235"/>
    <w:rsid w:val="000903D5"/>
    <w:rsid w:val="000904B3"/>
    <w:rsid w:val="00090916"/>
    <w:rsid w:val="00090F9B"/>
    <w:rsid w:val="00091346"/>
    <w:rsid w:val="0009171F"/>
    <w:rsid w:val="000917F2"/>
    <w:rsid w:val="00091C9D"/>
    <w:rsid w:val="00094604"/>
    <w:rsid w:val="0009569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76"/>
    <w:rsid w:val="000C006A"/>
    <w:rsid w:val="000C02F3"/>
    <w:rsid w:val="000C1AE5"/>
    <w:rsid w:val="000C1F59"/>
    <w:rsid w:val="000C211C"/>
    <w:rsid w:val="000C2217"/>
    <w:rsid w:val="000C238A"/>
    <w:rsid w:val="000C2C07"/>
    <w:rsid w:val="000C2DA3"/>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0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244"/>
    <w:rsid w:val="00164443"/>
    <w:rsid w:val="001644FE"/>
    <w:rsid w:val="001647BD"/>
    <w:rsid w:val="00166073"/>
    <w:rsid w:val="001664C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AF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88"/>
    <w:rsid w:val="001865A6"/>
    <w:rsid w:val="00190529"/>
    <w:rsid w:val="00190BC7"/>
    <w:rsid w:val="0019130D"/>
    <w:rsid w:val="0019181C"/>
    <w:rsid w:val="00191CEF"/>
    <w:rsid w:val="001926B1"/>
    <w:rsid w:val="00192854"/>
    <w:rsid w:val="00192AF9"/>
    <w:rsid w:val="00192B6B"/>
    <w:rsid w:val="00192E82"/>
    <w:rsid w:val="00192ED3"/>
    <w:rsid w:val="00193984"/>
    <w:rsid w:val="00193D61"/>
    <w:rsid w:val="00194439"/>
    <w:rsid w:val="00194544"/>
    <w:rsid w:val="00194723"/>
    <w:rsid w:val="00194F4C"/>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E5C"/>
    <w:rsid w:val="001C762B"/>
    <w:rsid w:val="001C7F48"/>
    <w:rsid w:val="001D2623"/>
    <w:rsid w:val="001D2CB6"/>
    <w:rsid w:val="001D37D8"/>
    <w:rsid w:val="001D414C"/>
    <w:rsid w:val="001D41F4"/>
    <w:rsid w:val="001D5752"/>
    <w:rsid w:val="001D612E"/>
    <w:rsid w:val="001D65F8"/>
    <w:rsid w:val="001D7492"/>
    <w:rsid w:val="001D7890"/>
    <w:rsid w:val="001E0107"/>
    <w:rsid w:val="001E1206"/>
    <w:rsid w:val="001E250F"/>
    <w:rsid w:val="001E2BC5"/>
    <w:rsid w:val="001E3801"/>
    <w:rsid w:val="001E3D5A"/>
    <w:rsid w:val="001E4891"/>
    <w:rsid w:val="001E4B24"/>
    <w:rsid w:val="001E4C29"/>
    <w:rsid w:val="001E4DB2"/>
    <w:rsid w:val="001E5701"/>
    <w:rsid w:val="001E61DF"/>
    <w:rsid w:val="001E725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BA3"/>
    <w:rsid w:val="00210D1E"/>
    <w:rsid w:val="002115A1"/>
    <w:rsid w:val="00212C25"/>
    <w:rsid w:val="00212F68"/>
    <w:rsid w:val="002135C6"/>
    <w:rsid w:val="002140C5"/>
    <w:rsid w:val="00214B9D"/>
    <w:rsid w:val="00214D4B"/>
    <w:rsid w:val="00215B09"/>
    <w:rsid w:val="00215FB5"/>
    <w:rsid w:val="002163C3"/>
    <w:rsid w:val="002163DC"/>
    <w:rsid w:val="00216766"/>
    <w:rsid w:val="00216820"/>
    <w:rsid w:val="00217893"/>
    <w:rsid w:val="00220588"/>
    <w:rsid w:val="00220B88"/>
    <w:rsid w:val="002211A8"/>
    <w:rsid w:val="00221235"/>
    <w:rsid w:val="00221CC0"/>
    <w:rsid w:val="0022234B"/>
    <w:rsid w:val="00223614"/>
    <w:rsid w:val="00223D79"/>
    <w:rsid w:val="00224F0F"/>
    <w:rsid w:val="002256A3"/>
    <w:rsid w:val="002256CF"/>
    <w:rsid w:val="002257D8"/>
    <w:rsid w:val="00225BEF"/>
    <w:rsid w:val="002267DE"/>
    <w:rsid w:val="00226AD0"/>
    <w:rsid w:val="002279BC"/>
    <w:rsid w:val="002306AB"/>
    <w:rsid w:val="00231166"/>
    <w:rsid w:val="002320D1"/>
    <w:rsid w:val="0023232F"/>
    <w:rsid w:val="00232D9C"/>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42"/>
    <w:rsid w:val="0027399D"/>
    <w:rsid w:val="00273F59"/>
    <w:rsid w:val="002741B0"/>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1C3"/>
    <w:rsid w:val="00297490"/>
    <w:rsid w:val="002974D4"/>
    <w:rsid w:val="002A00F8"/>
    <w:rsid w:val="002A1EB6"/>
    <w:rsid w:val="002A25D9"/>
    <w:rsid w:val="002A29E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31"/>
    <w:rsid w:val="002F05C1"/>
    <w:rsid w:val="002F0663"/>
    <w:rsid w:val="002F0FBA"/>
    <w:rsid w:val="002F12E7"/>
    <w:rsid w:val="002F1339"/>
    <w:rsid w:val="002F148F"/>
    <w:rsid w:val="002F1998"/>
    <w:rsid w:val="002F1CD9"/>
    <w:rsid w:val="002F1D5C"/>
    <w:rsid w:val="002F1D6F"/>
    <w:rsid w:val="002F396F"/>
    <w:rsid w:val="002F44C0"/>
    <w:rsid w:val="002F536E"/>
    <w:rsid w:val="002F5A85"/>
    <w:rsid w:val="002F5D48"/>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1F9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39"/>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DE6"/>
    <w:rsid w:val="00391FE7"/>
    <w:rsid w:val="0039299B"/>
    <w:rsid w:val="00393698"/>
    <w:rsid w:val="0039371E"/>
    <w:rsid w:val="00394C27"/>
    <w:rsid w:val="0039597E"/>
    <w:rsid w:val="00396CB4"/>
    <w:rsid w:val="003977D0"/>
    <w:rsid w:val="003A00F1"/>
    <w:rsid w:val="003A050E"/>
    <w:rsid w:val="003A050F"/>
    <w:rsid w:val="003A0CAA"/>
    <w:rsid w:val="003A0EC0"/>
    <w:rsid w:val="003A119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7C0"/>
    <w:rsid w:val="00421D7D"/>
    <w:rsid w:val="00422750"/>
    <w:rsid w:val="00422EEB"/>
    <w:rsid w:val="00424663"/>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F3"/>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65"/>
    <w:rsid w:val="004642FA"/>
    <w:rsid w:val="00464400"/>
    <w:rsid w:val="0046472C"/>
    <w:rsid w:val="00465067"/>
    <w:rsid w:val="004658BF"/>
    <w:rsid w:val="00467776"/>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5FA4"/>
    <w:rsid w:val="0048654D"/>
    <w:rsid w:val="004867B9"/>
    <w:rsid w:val="00486B0D"/>
    <w:rsid w:val="00486DCD"/>
    <w:rsid w:val="004873D5"/>
    <w:rsid w:val="004905CE"/>
    <w:rsid w:val="004909FF"/>
    <w:rsid w:val="004923AA"/>
    <w:rsid w:val="00492B4C"/>
    <w:rsid w:val="00493E55"/>
    <w:rsid w:val="0049538A"/>
    <w:rsid w:val="00495F71"/>
    <w:rsid w:val="00496EFB"/>
    <w:rsid w:val="00497851"/>
    <w:rsid w:val="0049788B"/>
    <w:rsid w:val="00497DF3"/>
    <w:rsid w:val="004A01F5"/>
    <w:rsid w:val="004A039C"/>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A1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2E1"/>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43B"/>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8EA"/>
    <w:rsid w:val="0055710D"/>
    <w:rsid w:val="00557458"/>
    <w:rsid w:val="005605D0"/>
    <w:rsid w:val="00560AD2"/>
    <w:rsid w:val="00561265"/>
    <w:rsid w:val="00561B70"/>
    <w:rsid w:val="00561DBA"/>
    <w:rsid w:val="00561F6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6B"/>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1C6"/>
    <w:rsid w:val="0058726C"/>
    <w:rsid w:val="005872C9"/>
    <w:rsid w:val="00587BAC"/>
    <w:rsid w:val="00590030"/>
    <w:rsid w:val="00590232"/>
    <w:rsid w:val="005917F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86C"/>
    <w:rsid w:val="005A58E6"/>
    <w:rsid w:val="005A65C8"/>
    <w:rsid w:val="005A74E8"/>
    <w:rsid w:val="005A7839"/>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226"/>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6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C5"/>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7E1"/>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68E"/>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035"/>
    <w:rsid w:val="00670121"/>
    <w:rsid w:val="00670373"/>
    <w:rsid w:val="006715F4"/>
    <w:rsid w:val="00671B2B"/>
    <w:rsid w:val="00671DB5"/>
    <w:rsid w:val="0067281B"/>
    <w:rsid w:val="0067282A"/>
    <w:rsid w:val="00673538"/>
    <w:rsid w:val="0067424F"/>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60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8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250"/>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C8"/>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795"/>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42"/>
    <w:rsid w:val="0078453C"/>
    <w:rsid w:val="00784756"/>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FB4"/>
    <w:rsid w:val="007A55B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9C2"/>
    <w:rsid w:val="007F0164"/>
    <w:rsid w:val="007F01A0"/>
    <w:rsid w:val="007F1543"/>
    <w:rsid w:val="007F1A0D"/>
    <w:rsid w:val="007F1B2E"/>
    <w:rsid w:val="007F1B84"/>
    <w:rsid w:val="007F2173"/>
    <w:rsid w:val="007F2491"/>
    <w:rsid w:val="007F2536"/>
    <w:rsid w:val="007F34C7"/>
    <w:rsid w:val="007F366E"/>
    <w:rsid w:val="007F462B"/>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332"/>
    <w:rsid w:val="00814604"/>
    <w:rsid w:val="00814C2C"/>
    <w:rsid w:val="00814F72"/>
    <w:rsid w:val="008150F0"/>
    <w:rsid w:val="00815133"/>
    <w:rsid w:val="0081570A"/>
    <w:rsid w:val="00815D5F"/>
    <w:rsid w:val="00816329"/>
    <w:rsid w:val="008176D9"/>
    <w:rsid w:val="00817D5A"/>
    <w:rsid w:val="008216CF"/>
    <w:rsid w:val="00821BB1"/>
    <w:rsid w:val="00821FE8"/>
    <w:rsid w:val="00822D9F"/>
    <w:rsid w:val="00822FE2"/>
    <w:rsid w:val="00823BF2"/>
    <w:rsid w:val="0082502F"/>
    <w:rsid w:val="008253EC"/>
    <w:rsid w:val="0082571E"/>
    <w:rsid w:val="00825FEE"/>
    <w:rsid w:val="0082692A"/>
    <w:rsid w:val="00826A7E"/>
    <w:rsid w:val="00826C98"/>
    <w:rsid w:val="008271DF"/>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DF"/>
    <w:rsid w:val="00845944"/>
    <w:rsid w:val="00845AD5"/>
    <w:rsid w:val="008462FC"/>
    <w:rsid w:val="00846788"/>
    <w:rsid w:val="008475C6"/>
    <w:rsid w:val="00847D3E"/>
    <w:rsid w:val="008505E9"/>
    <w:rsid w:val="00851498"/>
    <w:rsid w:val="00851585"/>
    <w:rsid w:val="00851768"/>
    <w:rsid w:val="008517B7"/>
    <w:rsid w:val="00852202"/>
    <w:rsid w:val="0085264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FC"/>
    <w:rsid w:val="008638DF"/>
    <w:rsid w:val="00864390"/>
    <w:rsid w:val="008643DD"/>
    <w:rsid w:val="008653DB"/>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7F6"/>
    <w:rsid w:val="008877C1"/>
    <w:rsid w:val="00887B5D"/>
    <w:rsid w:val="008919DA"/>
    <w:rsid w:val="00891A20"/>
    <w:rsid w:val="008930CD"/>
    <w:rsid w:val="008931B4"/>
    <w:rsid w:val="0089331B"/>
    <w:rsid w:val="008933BC"/>
    <w:rsid w:val="008936BE"/>
    <w:rsid w:val="00893C2B"/>
    <w:rsid w:val="00894EF3"/>
    <w:rsid w:val="0089539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574"/>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77"/>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0E"/>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0D"/>
    <w:rsid w:val="00934599"/>
    <w:rsid w:val="00935371"/>
    <w:rsid w:val="00935826"/>
    <w:rsid w:val="0093767A"/>
    <w:rsid w:val="009400B9"/>
    <w:rsid w:val="00940EF8"/>
    <w:rsid w:val="00941DD4"/>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75C"/>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DC7"/>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7F"/>
    <w:rsid w:val="00975737"/>
    <w:rsid w:val="00975F1F"/>
    <w:rsid w:val="0097609B"/>
    <w:rsid w:val="009763A6"/>
    <w:rsid w:val="009763B1"/>
    <w:rsid w:val="009766CF"/>
    <w:rsid w:val="00976A65"/>
    <w:rsid w:val="0097716E"/>
    <w:rsid w:val="009773F1"/>
    <w:rsid w:val="009774CC"/>
    <w:rsid w:val="0097765E"/>
    <w:rsid w:val="00980D68"/>
    <w:rsid w:val="0098179C"/>
    <w:rsid w:val="00982086"/>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DB"/>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40E"/>
    <w:rsid w:val="00A130D3"/>
    <w:rsid w:val="00A13EAF"/>
    <w:rsid w:val="00A147C9"/>
    <w:rsid w:val="00A14833"/>
    <w:rsid w:val="00A176D5"/>
    <w:rsid w:val="00A1780C"/>
    <w:rsid w:val="00A215B6"/>
    <w:rsid w:val="00A217B2"/>
    <w:rsid w:val="00A21AFE"/>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EC5"/>
    <w:rsid w:val="00A6570E"/>
    <w:rsid w:val="00A65A55"/>
    <w:rsid w:val="00A65B5C"/>
    <w:rsid w:val="00A65CD9"/>
    <w:rsid w:val="00A661CA"/>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B1A"/>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4F7"/>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4B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DD0"/>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B0"/>
    <w:rsid w:val="00B01C30"/>
    <w:rsid w:val="00B03CE0"/>
    <w:rsid w:val="00B03E8A"/>
    <w:rsid w:val="00B05A03"/>
    <w:rsid w:val="00B06A47"/>
    <w:rsid w:val="00B06EA0"/>
    <w:rsid w:val="00B07665"/>
    <w:rsid w:val="00B1086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8F"/>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66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C0C"/>
    <w:rsid w:val="00B83109"/>
    <w:rsid w:val="00B8383C"/>
    <w:rsid w:val="00B83AF3"/>
    <w:rsid w:val="00B84D7D"/>
    <w:rsid w:val="00B852B7"/>
    <w:rsid w:val="00B856FF"/>
    <w:rsid w:val="00B85888"/>
    <w:rsid w:val="00B85D0A"/>
    <w:rsid w:val="00B85D18"/>
    <w:rsid w:val="00B8671F"/>
    <w:rsid w:val="00B86CBC"/>
    <w:rsid w:val="00B87FE9"/>
    <w:rsid w:val="00B9137D"/>
    <w:rsid w:val="00B918DB"/>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DD2"/>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2E8"/>
    <w:rsid w:val="00BA69FA"/>
    <w:rsid w:val="00BA6AB3"/>
    <w:rsid w:val="00BA6EE1"/>
    <w:rsid w:val="00BA733E"/>
    <w:rsid w:val="00BA74D7"/>
    <w:rsid w:val="00BB041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CFC"/>
    <w:rsid w:val="00BD65B2"/>
    <w:rsid w:val="00BD7C43"/>
    <w:rsid w:val="00BE04C7"/>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103"/>
    <w:rsid w:val="00BF22F5"/>
    <w:rsid w:val="00BF2B58"/>
    <w:rsid w:val="00BF386F"/>
    <w:rsid w:val="00BF4594"/>
    <w:rsid w:val="00BF5432"/>
    <w:rsid w:val="00BF5AEB"/>
    <w:rsid w:val="00BF6ABE"/>
    <w:rsid w:val="00BF6BED"/>
    <w:rsid w:val="00BF6C92"/>
    <w:rsid w:val="00BF73B5"/>
    <w:rsid w:val="00BF780E"/>
    <w:rsid w:val="00C00C5D"/>
    <w:rsid w:val="00C00F86"/>
    <w:rsid w:val="00C01740"/>
    <w:rsid w:val="00C0177E"/>
    <w:rsid w:val="00C01870"/>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742"/>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9DD"/>
    <w:rsid w:val="00C32E53"/>
    <w:rsid w:val="00C338F5"/>
    <w:rsid w:val="00C33DBC"/>
    <w:rsid w:val="00C34753"/>
    <w:rsid w:val="00C34B09"/>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0B7"/>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447"/>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95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A8F"/>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A6"/>
    <w:rsid w:val="00D06478"/>
    <w:rsid w:val="00D068C1"/>
    <w:rsid w:val="00D06C2C"/>
    <w:rsid w:val="00D0713F"/>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0FA"/>
    <w:rsid w:val="00D6652F"/>
    <w:rsid w:val="00D6654D"/>
    <w:rsid w:val="00D66697"/>
    <w:rsid w:val="00D668C3"/>
    <w:rsid w:val="00D66A43"/>
    <w:rsid w:val="00D66F4C"/>
    <w:rsid w:val="00D67710"/>
    <w:rsid w:val="00D67D52"/>
    <w:rsid w:val="00D67E16"/>
    <w:rsid w:val="00D70555"/>
    <w:rsid w:val="00D707AB"/>
    <w:rsid w:val="00D71194"/>
    <w:rsid w:val="00D71363"/>
    <w:rsid w:val="00D7155A"/>
    <w:rsid w:val="00D734C6"/>
    <w:rsid w:val="00D73765"/>
    <w:rsid w:val="00D7377C"/>
    <w:rsid w:val="00D73B2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740"/>
    <w:rsid w:val="00DB27C4"/>
    <w:rsid w:val="00DB2857"/>
    <w:rsid w:val="00DB374C"/>
    <w:rsid w:val="00DB3DC2"/>
    <w:rsid w:val="00DB48B9"/>
    <w:rsid w:val="00DB4B5C"/>
    <w:rsid w:val="00DB4CE3"/>
    <w:rsid w:val="00DB5741"/>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4CC"/>
    <w:rsid w:val="00DD65A3"/>
    <w:rsid w:val="00DD7697"/>
    <w:rsid w:val="00DD772F"/>
    <w:rsid w:val="00DDB847"/>
    <w:rsid w:val="00DE0954"/>
    <w:rsid w:val="00DE0A53"/>
    <w:rsid w:val="00DE1720"/>
    <w:rsid w:val="00DE18FF"/>
    <w:rsid w:val="00DE2046"/>
    <w:rsid w:val="00DE290C"/>
    <w:rsid w:val="00DE29F0"/>
    <w:rsid w:val="00DE3167"/>
    <w:rsid w:val="00DE34A5"/>
    <w:rsid w:val="00DE36F4"/>
    <w:rsid w:val="00DE37BE"/>
    <w:rsid w:val="00DE3D84"/>
    <w:rsid w:val="00DE4696"/>
    <w:rsid w:val="00DE4BE1"/>
    <w:rsid w:val="00DE4CFB"/>
    <w:rsid w:val="00DE4FAD"/>
    <w:rsid w:val="00DE504D"/>
    <w:rsid w:val="00DE5120"/>
    <w:rsid w:val="00DE5711"/>
    <w:rsid w:val="00DE5F20"/>
    <w:rsid w:val="00DE661B"/>
    <w:rsid w:val="00DE6E2B"/>
    <w:rsid w:val="00DE6ED4"/>
    <w:rsid w:val="00DE7037"/>
    <w:rsid w:val="00DF0AF7"/>
    <w:rsid w:val="00DF0BB1"/>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4CE"/>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E24"/>
    <w:rsid w:val="00E50D81"/>
    <w:rsid w:val="00E50F51"/>
    <w:rsid w:val="00E50F94"/>
    <w:rsid w:val="00E52B67"/>
    <w:rsid w:val="00E53CA2"/>
    <w:rsid w:val="00E53E12"/>
    <w:rsid w:val="00E54362"/>
    <w:rsid w:val="00E54BE2"/>
    <w:rsid w:val="00E55E1A"/>
    <w:rsid w:val="00E56BA8"/>
    <w:rsid w:val="00E57702"/>
    <w:rsid w:val="00E577C7"/>
    <w:rsid w:val="00E60069"/>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4E4"/>
    <w:rsid w:val="00E729B9"/>
    <w:rsid w:val="00E75068"/>
    <w:rsid w:val="00E76292"/>
    <w:rsid w:val="00E76434"/>
    <w:rsid w:val="00E76A3A"/>
    <w:rsid w:val="00E77D11"/>
    <w:rsid w:val="00E80EDE"/>
    <w:rsid w:val="00E81505"/>
    <w:rsid w:val="00E81709"/>
    <w:rsid w:val="00E81834"/>
    <w:rsid w:val="00E81CD8"/>
    <w:rsid w:val="00E81D97"/>
    <w:rsid w:val="00E81E81"/>
    <w:rsid w:val="00E82483"/>
    <w:rsid w:val="00E8279E"/>
    <w:rsid w:val="00E83154"/>
    <w:rsid w:val="00E83222"/>
    <w:rsid w:val="00E8432A"/>
    <w:rsid w:val="00E85013"/>
    <w:rsid w:val="00E85E8B"/>
    <w:rsid w:val="00E865C4"/>
    <w:rsid w:val="00E865CE"/>
    <w:rsid w:val="00E86BCE"/>
    <w:rsid w:val="00E871A9"/>
    <w:rsid w:val="00E9025B"/>
    <w:rsid w:val="00E909CE"/>
    <w:rsid w:val="00E90C84"/>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9F3"/>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5EF"/>
    <w:rsid w:val="00EF13E9"/>
    <w:rsid w:val="00EF22B7"/>
    <w:rsid w:val="00EF2901"/>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328"/>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48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36"/>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CD0"/>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08198A4-3FBA-49C7-9C00-F7F67ABC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9819</Words>
  <Characters>5597</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Meda Denopaitė Matuliauskė</cp:lastModifiedBy>
  <cp:revision>21</cp:revision>
  <dcterms:created xsi:type="dcterms:W3CDTF">2026-05-12T13:24:00Z</dcterms:created>
  <dcterms:modified xsi:type="dcterms:W3CDTF">2026-06-01T05:02:00Z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